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F0849">
      <w:pPr>
        <w:ind w:firstLine="428"/>
      </w:pP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86"/>
      </w:tblGrid>
      <w:tr w14:paraId="6208E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jc w:val="center"/>
        </w:trPr>
        <w:tc>
          <w:tcPr>
            <w:tcW w:w="9286" w:type="dxa"/>
            <w:vAlign w:val="center"/>
          </w:tcPr>
          <w:p w14:paraId="5A6D7C37">
            <w:pPr>
              <w:ind w:firstLine="0" w:firstLineChars="0"/>
              <w:jc w:val="left"/>
              <w:rPr>
                <w:rFonts w:eastAsia="黑体"/>
                <w:b/>
                <w:szCs w:val="21"/>
              </w:rPr>
            </w:pPr>
            <w:r>
              <w:rPr>
                <w:rFonts w:hint="eastAsia" w:eastAsia="黑体"/>
                <w:b/>
                <w:szCs w:val="21"/>
              </w:rPr>
              <w:t>投稿链接</w:t>
            </w:r>
            <w:r>
              <w:rPr>
                <w:rFonts w:eastAsia="黑体"/>
                <w:b/>
                <w:szCs w:val="21"/>
              </w:rPr>
              <w:t>：</w:t>
            </w:r>
            <w:r>
              <w:fldChar w:fldCharType="begin"/>
            </w:r>
            <w:r>
              <w:instrText xml:space="preserve"> HYPERLINK "http://kjcyykzzs.mikecrm.com/YPIxaCa" </w:instrText>
            </w:r>
            <w:r>
              <w:fldChar w:fldCharType="separate"/>
            </w:r>
            <w:r>
              <w:rPr>
                <w:rStyle w:val="22"/>
                <w:rFonts w:eastAsia="黑体"/>
                <w:b/>
                <w:szCs w:val="21"/>
              </w:rPr>
              <w:t>http://kjcyykzzs.mikecrm.com/YPIxaCa</w:t>
            </w:r>
            <w:r>
              <w:rPr>
                <w:rStyle w:val="22"/>
                <w:rFonts w:eastAsia="黑体"/>
                <w:b/>
                <w:szCs w:val="21"/>
              </w:rPr>
              <w:fldChar w:fldCharType="end"/>
            </w:r>
          </w:p>
          <w:p w14:paraId="6F9A0948">
            <w:pPr>
              <w:ind w:firstLine="0" w:firstLineChars="0"/>
              <w:jc w:val="left"/>
              <w:rPr>
                <w:rFonts w:eastAsia="黑体"/>
                <w:b/>
                <w:sz w:val="32"/>
                <w:szCs w:val="32"/>
              </w:rPr>
            </w:pPr>
            <w:r>
              <w:rPr>
                <w:rFonts w:hint="eastAsia" w:eastAsia="黑体"/>
                <w:b/>
                <w:color w:val="FF0000"/>
                <w:sz w:val="22"/>
                <w:szCs w:val="21"/>
              </w:rPr>
              <w:t>友情提示：为减少退修，投稿前，请阅读本模板中的写作要求，对摘要、引言、结论和参考文献等部分进行修改完善，并确保涉及到引用的文字和图表都已经明确标明出处或来源，不涉及版权纠纷。</w:t>
            </w:r>
          </w:p>
        </w:tc>
      </w:tr>
    </w:tbl>
    <w:p w14:paraId="1C846B75">
      <w:pPr>
        <w:ind w:firstLine="428"/>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191" w:bottom="1440" w:left="1191" w:header="1417" w:footer="567" w:gutter="0"/>
          <w:pgBorders w:display="firstPage">
            <w:top w:val="double" w:color="auto" w:sz="4" w:space="1"/>
          </w:pgBorders>
          <w:pgNumType w:start="1"/>
          <w:cols w:space="426" w:num="1"/>
          <w:docGrid w:type="lines" w:linePitch="286" w:charSpace="1740"/>
        </w:sectPr>
      </w:pPr>
    </w:p>
    <w:p w14:paraId="3C2F0721">
      <w:pPr>
        <w:ind w:firstLine="428"/>
      </w:pPr>
    </w:p>
    <w:p w14:paraId="1DE0AF0C">
      <w:pPr>
        <w:pStyle w:val="53"/>
        <w:ind w:left="1070" w:hanging="1070"/>
        <w:rPr>
          <w:rFonts w:hint="eastAsia"/>
          <w:color w:val="FF0000"/>
        </w:rPr>
      </w:pPr>
    </w:p>
    <w:p w14:paraId="53671A09">
      <w:pPr>
        <w:pStyle w:val="53"/>
        <w:ind w:left="0" w:leftChars="0" w:firstLine="0" w:firstLineChars="0"/>
      </w:pPr>
      <w:r>
        <w:rPr>
          <w:rFonts w:hint="eastAsia"/>
          <w:color w:val="FF0000"/>
        </w:rPr>
        <w:t>基金项目</w:t>
      </w:r>
      <w:r>
        <w:rPr>
          <w:color w:val="FF0000"/>
        </w:rPr>
        <w:t>：</w:t>
      </w:r>
      <w:r>
        <w:rPr>
          <w:rFonts w:hint="eastAsia"/>
        </w:rPr>
        <w:t>项目来源（项目</w:t>
      </w:r>
      <w:r>
        <w:t>编号）</w:t>
      </w:r>
    </w:p>
    <w:p w14:paraId="33726FDB">
      <w:pPr>
        <w:pStyle w:val="53"/>
        <w:ind w:left="1070" w:hanging="1070"/>
      </w:pPr>
      <w:r>
        <w:rPr>
          <w:rFonts w:hint="eastAsia"/>
          <w:color w:val="FF0000"/>
        </w:rPr>
        <w:t>作者简介</w:t>
      </w:r>
      <w:r>
        <w:rPr>
          <w:color w:val="FF0000"/>
        </w:rPr>
        <w:t>：</w:t>
      </w:r>
      <w:r>
        <w:rPr>
          <w:rFonts w:hint="eastAsia"/>
        </w:rPr>
        <w:t>姓名（出生年</w:t>
      </w:r>
      <w:r>
        <w:rPr>
          <w:rFonts w:hint="eastAsia"/>
          <w:lang w:val="en-US" w:eastAsia="zh-CN"/>
        </w:rPr>
        <w:t>-</w:t>
      </w:r>
      <w:r>
        <w:t>）</w:t>
      </w:r>
      <w:r>
        <w:rPr>
          <w:rFonts w:hint="eastAsia"/>
        </w:rPr>
        <w:t>，</w:t>
      </w:r>
      <w:r>
        <w:t>性别，</w:t>
      </w:r>
      <w:r>
        <w:rPr>
          <w:rFonts w:hint="eastAsia"/>
          <w:lang w:val="en-US" w:eastAsia="zh-CN"/>
        </w:rPr>
        <w:t>学位，</w:t>
      </w:r>
      <w:r>
        <w:rPr>
          <w:rFonts w:hint="eastAsia"/>
        </w:rPr>
        <w:t>职务</w:t>
      </w:r>
      <w:r>
        <w:rPr>
          <w:rFonts w:hint="eastAsia"/>
          <w:lang w:eastAsia="zh-CN"/>
        </w:rPr>
        <w:t>、</w:t>
      </w:r>
      <w:r>
        <w:t>职称，研究方向</w:t>
      </w:r>
      <w:r>
        <w:rPr>
          <w:rFonts w:hint="eastAsia"/>
        </w:rPr>
        <w:t>：</w:t>
      </w:r>
      <w:r>
        <w:t>。</w:t>
      </w:r>
    </w:p>
    <w:p w14:paraId="1E3C3CDE">
      <w:pPr>
        <w:pStyle w:val="13"/>
      </w:pPr>
      <w:r>
        <w:rPr>
          <w:rFonts w:hint="eastAsia"/>
        </w:rPr>
        <w:t>单击此处输入中文题名</w:t>
      </w:r>
    </w:p>
    <w:p w14:paraId="0B86920E">
      <w:pPr>
        <w:pStyle w:val="14"/>
      </w:pPr>
      <w:r>
        <w:rPr>
          <w:rFonts w:hint="eastAsia"/>
        </w:rPr>
        <w:t>陈某</w:t>
      </w:r>
      <w:r>
        <w:rPr>
          <w:rFonts w:hint="eastAsia"/>
          <w:vertAlign w:val="superscript"/>
        </w:rPr>
        <w:t>1</w:t>
      </w:r>
      <w:r>
        <w:rPr>
          <w:rFonts w:hint="eastAsia"/>
        </w:rPr>
        <w:t>　</w:t>
      </w:r>
      <w:r>
        <w:rPr>
          <w:rFonts w:hint="eastAsia"/>
          <w:lang w:eastAsia="zh-CN"/>
        </w:rPr>
        <w:t>，</w:t>
      </w:r>
      <w:r>
        <w:rPr>
          <w:rFonts w:hint="eastAsia"/>
        </w:rPr>
        <w:t>李某某</w:t>
      </w:r>
      <w:r>
        <w:rPr>
          <w:rFonts w:hint="eastAsia"/>
          <w:vertAlign w:val="superscript"/>
        </w:rPr>
        <w:t>2</w:t>
      </w:r>
      <w:r>
        <w:rPr>
          <w:rFonts w:hint="eastAsia"/>
        </w:rPr>
        <w:t>　</w:t>
      </w:r>
      <w:r>
        <w:rPr>
          <w:rFonts w:hint="eastAsia"/>
          <w:lang w:eastAsia="zh-CN"/>
        </w:rPr>
        <w:t>，</w:t>
      </w:r>
      <w:r>
        <w:rPr>
          <w:rFonts w:hint="eastAsia"/>
        </w:rPr>
        <w:t>胡某</w:t>
      </w:r>
      <w:r>
        <w:rPr>
          <w:rFonts w:hint="eastAsia"/>
          <w:vertAlign w:val="superscript"/>
        </w:rPr>
        <w:t>1</w:t>
      </w:r>
      <w:r>
        <w:rPr>
          <w:rFonts w:hint="eastAsia"/>
          <w:lang w:eastAsia="zh-CN"/>
        </w:rPr>
        <w:t>，</w:t>
      </w:r>
      <w:r>
        <w:rPr>
          <w:rFonts w:hint="eastAsia"/>
        </w:rPr>
        <w:t>　张某某</w:t>
      </w:r>
      <w:r>
        <w:rPr>
          <w:rFonts w:hint="eastAsia"/>
          <w:vertAlign w:val="superscript"/>
        </w:rPr>
        <w:t>1</w:t>
      </w:r>
    </w:p>
    <w:p w14:paraId="006DDB64">
      <w:pPr>
        <w:pStyle w:val="33"/>
      </w:pPr>
      <w:r>
        <w:rPr>
          <w:rFonts w:hint="eastAsia"/>
        </w:rPr>
        <w:t>(</w:t>
      </w:r>
      <w:r>
        <w:t xml:space="preserve">1. </w:t>
      </w:r>
      <w:r>
        <w:rPr>
          <w:rFonts w:hint="eastAsia"/>
        </w:rPr>
        <w:t>单位 部门</w:t>
      </w:r>
      <w:r>
        <w:t>，省份</w:t>
      </w:r>
      <w:r>
        <w:rPr>
          <w:rFonts w:hint="eastAsia"/>
        </w:rPr>
        <w:t xml:space="preserve"> 地市 邮政</w:t>
      </w:r>
      <w:r>
        <w:t>编码；</w:t>
      </w:r>
      <w:r>
        <w:rPr>
          <w:rFonts w:hint="eastAsia"/>
        </w:rPr>
        <w:t>2.</w:t>
      </w:r>
      <w:r>
        <w:t xml:space="preserve"> </w:t>
      </w:r>
      <w:r>
        <w:rPr>
          <w:rFonts w:hint="eastAsia"/>
        </w:rPr>
        <w:t>单位 部门</w:t>
      </w:r>
      <w:r>
        <w:t>，省份</w:t>
      </w:r>
      <w:r>
        <w:rPr>
          <w:rFonts w:hint="eastAsia"/>
        </w:rPr>
        <w:t xml:space="preserve"> 地市 邮政</w:t>
      </w:r>
      <w:r>
        <w:t>编码</w:t>
      </w:r>
      <w:r>
        <w:rPr>
          <w:rFonts w:hint="eastAsia"/>
        </w:rPr>
        <w:t>)</w:t>
      </w:r>
    </w:p>
    <w:p w14:paraId="1FDEEB30">
      <w:pPr>
        <w:pStyle w:val="37"/>
        <w:ind w:left="214" w:right="214"/>
      </w:pPr>
      <w:r>
        <w:rPr>
          <w:rFonts w:hint="eastAsia" w:ascii="黑体" w:hAnsi="黑体" w:eastAsia="黑体"/>
        </w:rPr>
        <w:t>摘　要：</w:t>
      </w:r>
      <w:r>
        <w:rPr>
          <w:rFonts w:hint="eastAsia"/>
        </w:rPr>
        <w:t>在此处输入中文摘要。摘要必须反映全文</w:t>
      </w:r>
      <w:r>
        <w:rPr>
          <w:rFonts w:hint="eastAsia"/>
          <w:lang w:val="en-US" w:eastAsia="zh-CN"/>
        </w:rPr>
        <w:t>核心、实质</w:t>
      </w:r>
      <w:r>
        <w:rPr>
          <w:rFonts w:hint="eastAsia"/>
        </w:rPr>
        <w:t>内容，将文章的重点与创新之处体现出来。内容应包括：（1）目的或研究背景（简要叙述）：（2）过程及创新的研究方法（详细）：（3）得出的结果、结论（尽量用定量的结论，突出创新价值）：</w:t>
      </w:r>
      <w:r>
        <w:rPr>
          <w:rFonts w:hint="eastAsia"/>
          <w:lang w:eastAsia="zh-CN"/>
        </w:rPr>
        <w:t>（</w:t>
      </w:r>
      <w:r>
        <w:rPr>
          <w:rFonts w:hint="eastAsia"/>
          <w:lang w:val="en-US" w:eastAsia="zh-CN"/>
        </w:rPr>
        <w:t>4</w:t>
      </w:r>
      <w:r>
        <w:rPr>
          <w:rFonts w:hint="eastAsia"/>
          <w:lang w:eastAsia="zh-CN"/>
        </w:rPr>
        <w:t>）</w:t>
      </w:r>
      <w:r>
        <w:rPr>
          <w:rFonts w:hint="eastAsia"/>
          <w:lang w:val="en-US" w:eastAsia="zh-CN"/>
        </w:rPr>
        <w:t>研究的意义或者价值。</w:t>
      </w:r>
      <w:r>
        <w:rPr>
          <w:rFonts w:hint="eastAsia"/>
        </w:rPr>
        <w:t>要求言简意赅、逻辑性强、尽量用短句。采用第三人称的写法，不要例证，不过多涉及研究背景，不用图表，不用引文，不要自我评价或批判他人。不用“本文”、“作者”、“文章”等词。</w:t>
      </w:r>
      <w:r>
        <w:br w:type="textWrapping"/>
      </w:r>
      <w:r>
        <w:rPr>
          <w:rFonts w:hint="eastAsia" w:ascii="黑体" w:hAnsi="黑体" w:eastAsia="黑体"/>
        </w:rPr>
        <w:t>关键词：</w:t>
      </w:r>
      <w:r>
        <w:rPr>
          <w:rFonts w:hint="eastAsia"/>
        </w:rPr>
        <w:t>词1；词2；词3（不多于8个，不少于3个</w:t>
      </w:r>
      <w:r>
        <w:t>，</w:t>
      </w:r>
      <w:r>
        <w:rPr>
          <w:rFonts w:hint="eastAsia"/>
        </w:rPr>
        <w:t>分号分开，选词应有代表性，是本文的研究热点、创新点、核心）</w:t>
      </w:r>
      <w:r>
        <w:br w:type="textWrapping"/>
      </w:r>
      <w:r>
        <w:rPr>
          <w:rFonts w:hint="eastAsia" w:ascii="黑体" w:hAnsi="黑体" w:eastAsia="黑体"/>
        </w:rPr>
        <w:t>中图分类号：</w:t>
      </w:r>
      <w:r>
        <w:t xml:space="preserve"> </w:t>
      </w:r>
      <w:r>
        <w:fldChar w:fldCharType="begin"/>
      </w:r>
      <w:r>
        <w:instrText xml:space="preserve"> HYPERLINK "http://www.ztflh.com/" </w:instrText>
      </w:r>
      <w:r>
        <w:fldChar w:fldCharType="separate"/>
      </w:r>
      <w:r>
        <w:rPr>
          <w:rStyle w:val="22"/>
          <w:rFonts w:hint="eastAsia" w:eastAsia="黑体"/>
          <w:lang w:val="zh-CN"/>
        </w:rPr>
        <w:t>按住</w:t>
      </w:r>
      <w:r>
        <w:rPr>
          <w:rStyle w:val="22"/>
          <w:rFonts w:eastAsia="黑体"/>
          <w:lang w:val="zh-CN"/>
        </w:rPr>
        <w:t>ctrl并</w:t>
      </w:r>
      <w:r>
        <w:rPr>
          <w:rStyle w:val="22"/>
          <w:rFonts w:hint="eastAsia" w:eastAsia="黑体"/>
          <w:lang w:val="zh-CN"/>
        </w:rPr>
        <w:t>点击</w:t>
      </w:r>
      <w:r>
        <w:rPr>
          <w:rStyle w:val="22"/>
          <w:rFonts w:eastAsia="黑体"/>
          <w:lang w:val="zh-CN"/>
        </w:rPr>
        <w:t>查找</w:t>
      </w:r>
      <w:r>
        <w:rPr>
          <w:rStyle w:val="22"/>
          <w:rFonts w:hint="eastAsia" w:eastAsia="黑体"/>
          <w:lang w:val="zh-CN"/>
        </w:rPr>
        <w:t>分类号</w:t>
      </w:r>
      <w:r>
        <w:rPr>
          <w:rStyle w:val="22"/>
          <w:rFonts w:hint="eastAsia" w:eastAsia="黑体"/>
          <w:lang w:val="zh-CN"/>
        </w:rPr>
        <w:fldChar w:fldCharType="end"/>
      </w:r>
      <w:r>
        <w:rPr>
          <w:lang w:val="zh-CN"/>
        </w:rPr>
        <w:t>，</w:t>
      </w:r>
      <w:r>
        <w:rPr>
          <w:rFonts w:hint="eastAsia"/>
          <w:lang w:val="zh-CN"/>
        </w:rPr>
        <w:t>如</w:t>
      </w:r>
      <w:r>
        <w:rPr>
          <w:rFonts w:ascii="宋体" w:hAnsi="宋体"/>
          <w:color w:val="000000"/>
        </w:rPr>
        <w:t>G311</w:t>
      </w:r>
      <w:r>
        <w:rPr>
          <w:lang w:val="zh-CN"/>
        </w:rPr>
        <w:t xml:space="preserve">             </w:t>
      </w:r>
      <w:r>
        <w:rPr>
          <w:rFonts w:hint="eastAsia" w:ascii="黑体" w:hAnsi="黑体" w:eastAsia="黑体"/>
        </w:rPr>
        <w:t>文献标识码:</w:t>
      </w:r>
      <w:r>
        <w:rPr>
          <w:rFonts w:eastAsia="方正黑体_GBK"/>
        </w:rPr>
        <w:t>A</w:t>
      </w:r>
      <w:r>
        <w:rPr>
          <w:rFonts w:hint="eastAsia"/>
        </w:rPr>
        <w:t>　　　　</w:t>
      </w:r>
    </w:p>
    <w:p w14:paraId="4571AD40">
      <w:pPr>
        <w:pStyle w:val="49"/>
        <w:spacing w:before="429"/>
      </w:pPr>
      <w:r>
        <w:rPr>
          <w:rFonts w:hint="eastAsia" w:ascii="宋体" w:hAnsi="宋体" w:eastAsia="宋体" w:cs="宋体"/>
        </w:rPr>
        <w:t>单击此处输入英文题名</w:t>
      </w:r>
    </w:p>
    <w:p w14:paraId="0BA3BCB7">
      <w:pPr>
        <w:pStyle w:val="51"/>
        <w:ind w:firstLine="420"/>
      </w:pPr>
      <w:r>
        <w:t>Chen Mou</w:t>
      </w:r>
      <w:r>
        <w:rPr>
          <w:vertAlign w:val="superscript"/>
        </w:rPr>
        <w:t>1</w:t>
      </w:r>
      <w:r>
        <w:rPr>
          <w:rFonts w:hint="eastAsia"/>
          <w:vertAlign w:val="baseline"/>
          <w:lang w:eastAsia="zh-CN"/>
        </w:rPr>
        <w:t>，</w:t>
      </w:r>
      <w:r>
        <w:rPr>
          <w:rFonts w:hint="eastAsia"/>
        </w:rPr>
        <w:t>　</w:t>
      </w:r>
      <w:r>
        <w:t>Li Mouou</w:t>
      </w:r>
      <w:r>
        <w:rPr>
          <w:vertAlign w:val="superscript"/>
        </w:rPr>
        <w:t>2</w:t>
      </w:r>
      <w:r>
        <w:rPr>
          <w:rFonts w:hint="eastAsia"/>
          <w:vertAlign w:val="baseline"/>
          <w:lang w:eastAsia="zh-CN"/>
        </w:rPr>
        <w:t>，</w:t>
      </w:r>
      <w:r>
        <w:rPr>
          <w:rFonts w:hint="eastAsia"/>
          <w:vertAlign w:val="superscript"/>
        </w:rPr>
        <w:t>　</w:t>
      </w:r>
      <w:r>
        <w:t>Zhang Moumou</w:t>
      </w:r>
      <w:r>
        <w:rPr>
          <w:vertAlign w:val="superscript"/>
        </w:rPr>
        <w:t>1</w:t>
      </w:r>
    </w:p>
    <w:p w14:paraId="499EFDCA">
      <w:pPr>
        <w:pStyle w:val="51"/>
        <w:ind w:firstLine="420"/>
      </w:pPr>
      <w:r>
        <w:rPr>
          <w:rFonts w:hint="eastAsia"/>
        </w:rPr>
        <w:t>(</w:t>
      </w:r>
      <w:r>
        <w:t>1.Department Organization, City 123456, China;</w:t>
      </w:r>
      <w:r>
        <w:rPr>
          <w:rFonts w:hint="eastAsia"/>
        </w:rPr>
        <w:t xml:space="preserve"> </w:t>
      </w:r>
      <w:r>
        <w:t>2.</w:t>
      </w:r>
      <w:r>
        <w:rPr>
          <w:rFonts w:hint="eastAsia"/>
        </w:rPr>
        <w:t xml:space="preserve"> </w:t>
      </w:r>
      <w:r>
        <w:t>Department Organization, City 123456, China</w:t>
      </w:r>
      <w:r>
        <w:rPr>
          <w:rFonts w:hint="eastAsia"/>
        </w:rPr>
        <w:t>)</w:t>
      </w:r>
    </w:p>
    <w:p w14:paraId="318AAC32">
      <w:pPr>
        <w:ind w:firstLine="428"/>
        <w:jc w:val="center"/>
        <w:rPr>
          <w:bCs/>
          <w:szCs w:val="19"/>
        </w:rPr>
      </w:pPr>
    </w:p>
    <w:p w14:paraId="5F3414E4">
      <w:pPr>
        <w:pStyle w:val="43"/>
        <w:ind w:left="214" w:right="214"/>
      </w:pPr>
      <w:r>
        <w:rPr>
          <w:rFonts w:hint="eastAsia"/>
          <w:b/>
        </w:rPr>
        <w:t xml:space="preserve">Abstract: </w:t>
      </w:r>
      <w:r>
        <w:rPr>
          <w:rFonts w:hint="eastAsia" w:ascii="宋体" w:hAnsi="宋体" w:eastAsia="宋体" w:cs="宋体"/>
          <w:szCs w:val="18"/>
        </w:rPr>
        <w:t>在此处输入英文摘要（</w:t>
      </w:r>
      <w:r>
        <w:rPr>
          <w:rFonts w:hint="eastAsia" w:ascii="宋体" w:hAnsi="宋体" w:eastAsia="宋体" w:cs="宋体"/>
          <w:b/>
          <w:szCs w:val="18"/>
        </w:rPr>
        <w:t>可以根据英文论文的写作特点，比中文摘要对方法、过程和结果、结论进行更为详细的叙述</w:t>
      </w:r>
      <w:r>
        <w:rPr>
          <w:rFonts w:hint="eastAsia" w:ascii="宋体" w:hAnsi="宋体" w:eastAsia="宋体" w:cs="宋体"/>
          <w:szCs w:val="18"/>
        </w:rPr>
        <w:t>）。摘要必须反映全文中心内容，内容应包括目的和意义（简述）、过程及方法、得出的结果、结论，要将文章的重点与创新之处体现出来。要求论述简明、逻辑性强、尽量用短句。可用第一人称，并请用过去时态叙述作者工作，用现在时态叙述作者结论。</w:t>
      </w:r>
    </w:p>
    <w:p w14:paraId="053C4954">
      <w:pPr>
        <w:pStyle w:val="43"/>
        <w:spacing w:after="286" w:afterLines="100"/>
        <w:ind w:left="214" w:right="214"/>
      </w:pPr>
      <w:r>
        <w:rPr>
          <w:rFonts w:hint="eastAsia"/>
          <w:b/>
        </w:rPr>
        <w:t>Key</w:t>
      </w:r>
      <w:r>
        <w:rPr>
          <w:b/>
        </w:rPr>
        <w:t xml:space="preserve"> </w:t>
      </w:r>
      <w:r>
        <w:rPr>
          <w:rFonts w:eastAsia="NEU-B1"/>
          <w:b/>
        </w:rPr>
        <w:t>W</w:t>
      </w:r>
      <w:r>
        <w:rPr>
          <w:b/>
        </w:rPr>
        <w:t>ords:</w:t>
      </w:r>
      <w:r>
        <w:rPr>
          <w:rFonts w:hint="eastAsia"/>
          <w:b/>
        </w:rPr>
        <w:t xml:space="preserve"> </w:t>
      </w:r>
      <w:r>
        <w:rPr>
          <w:szCs w:val="18"/>
        </w:rPr>
        <w:t>Word 1</w:t>
      </w:r>
      <w:r>
        <w:rPr>
          <w:rFonts w:eastAsia="宋体"/>
          <w:szCs w:val="18"/>
        </w:rPr>
        <w:t>;</w:t>
      </w:r>
      <w:r>
        <w:rPr>
          <w:rFonts w:ascii="宋体" w:hAnsi="宋体" w:eastAsia="宋体" w:cs="宋体"/>
          <w:szCs w:val="18"/>
        </w:rPr>
        <w:t xml:space="preserve"> </w:t>
      </w:r>
      <w:r>
        <w:rPr>
          <w:szCs w:val="18"/>
        </w:rPr>
        <w:t>Word 2</w:t>
      </w:r>
      <w:r>
        <w:rPr>
          <w:rFonts w:eastAsia="宋体"/>
          <w:szCs w:val="18"/>
        </w:rPr>
        <w:t>;</w:t>
      </w:r>
      <w:r>
        <w:rPr>
          <w:rFonts w:ascii="宋体" w:hAnsi="宋体" w:eastAsia="宋体" w:cs="宋体"/>
          <w:szCs w:val="18"/>
        </w:rPr>
        <w:t xml:space="preserve"> </w:t>
      </w:r>
      <w:r>
        <w:rPr>
          <w:szCs w:val="18"/>
        </w:rPr>
        <w:t>Word 3</w:t>
      </w:r>
      <w:r>
        <w:rPr>
          <w:rFonts w:hint="eastAsia" w:ascii="宋体" w:hAnsi="宋体" w:eastAsia="宋体" w:cs="宋体"/>
          <w:szCs w:val="18"/>
        </w:rPr>
        <w:t>（不多于</w:t>
      </w:r>
      <w:r>
        <w:rPr>
          <w:szCs w:val="18"/>
        </w:rPr>
        <w:t>8</w:t>
      </w:r>
      <w:r>
        <w:rPr>
          <w:rFonts w:hint="eastAsia" w:ascii="宋体" w:hAnsi="宋体" w:eastAsia="宋体" w:cs="宋体"/>
          <w:szCs w:val="18"/>
        </w:rPr>
        <w:t>个，用分号分隔）</w:t>
      </w:r>
    </w:p>
    <w:p w14:paraId="78CE65BB">
      <w:pPr>
        <w:pStyle w:val="27"/>
      </w:pPr>
      <w:r>
        <w:rPr>
          <w:rFonts w:hint="eastAsia"/>
        </w:rPr>
        <w:t>引言</w:t>
      </w:r>
    </w:p>
    <w:p w14:paraId="30001D2D">
      <w:pPr>
        <w:ind w:firstLine="428"/>
        <w:rPr>
          <w:rFonts w:hint="eastAsia" w:eastAsia="宋体"/>
          <w:lang w:eastAsia="zh-CN"/>
        </w:rPr>
      </w:pPr>
      <w:r>
        <w:rPr>
          <w:rFonts w:hint="eastAsia"/>
        </w:rPr>
        <w:t>《科技创业月刊》由</w:t>
      </w:r>
      <w:r>
        <w:t>湖北省科学技术厅主管，</w:t>
      </w:r>
      <w:r>
        <w:rPr>
          <w:rFonts w:hint="eastAsia"/>
        </w:rPr>
        <w:t>湖北省</w:t>
      </w:r>
      <w:r>
        <w:t>科技信息研究院</w:t>
      </w:r>
      <w:r>
        <w:rPr>
          <w:rFonts w:hint="eastAsia"/>
        </w:rPr>
        <w:t>主办，武汉大学中国产学研合作问题研究中心</w:t>
      </w:r>
      <w:r>
        <w:rPr>
          <w:rFonts w:hint="eastAsia"/>
          <w:lang w:val="en-US" w:eastAsia="zh-CN"/>
        </w:rPr>
        <w:t>协办。</w:t>
      </w:r>
      <w:r>
        <w:rPr>
          <w:rFonts w:hint="eastAsia"/>
        </w:rPr>
        <w:t>系RCCSE中国核心学术期刊</w:t>
      </w:r>
      <w:r>
        <w:rPr>
          <w:rFonts w:hint="eastAsia"/>
          <w:lang w:eastAsia="zh-CN"/>
        </w:rPr>
        <w:t>、CACJ中国应用型核心期刊、</w:t>
      </w:r>
      <w:r>
        <w:rPr>
          <w:rFonts w:hint="eastAsia"/>
          <w:lang w:val="en-US" w:eastAsia="zh-CN"/>
        </w:rPr>
        <w:t>国家哲学社会科学学术期刊数据库收录期刊</w:t>
      </w:r>
      <w:r>
        <w:rPr>
          <w:rFonts w:hint="eastAsia"/>
          <w:lang w:eastAsia="zh-CN"/>
        </w:rPr>
        <w:t>、</w:t>
      </w:r>
      <w:r>
        <w:rPr>
          <w:rFonts w:hint="eastAsia"/>
        </w:rPr>
        <w:t>中国学术期刊数据库统计源期刊</w:t>
      </w:r>
      <w:r>
        <w:rPr>
          <w:rFonts w:hint="eastAsia"/>
          <w:lang w:eastAsia="zh-CN"/>
        </w:rPr>
        <w:t>，</w:t>
      </w:r>
      <w:r>
        <w:rPr>
          <w:rFonts w:hint="eastAsia"/>
        </w:rPr>
        <w:t>中国期刊全文数据库全文收录期刊</w:t>
      </w:r>
      <w:r>
        <w:rPr>
          <w:rFonts w:hint="eastAsia"/>
          <w:lang w:eastAsia="zh-CN"/>
        </w:rPr>
        <w:t>，</w:t>
      </w:r>
      <w:r>
        <w:rPr>
          <w:rFonts w:hint="eastAsia"/>
        </w:rPr>
        <w:t>湖北省优秀期刊。面向国内外公开发行。国内统一刊号：CN42-1665/T，国际标准刊号：ISSN1672-2272。国内邮发代号：38-142</w:t>
      </w:r>
      <w:r>
        <w:rPr>
          <w:rFonts w:hint="eastAsia"/>
          <w:lang w:eastAsia="zh-CN"/>
        </w:rPr>
        <w:t>；</w:t>
      </w:r>
      <w:r>
        <w:rPr>
          <w:rFonts w:hint="eastAsia"/>
        </w:rPr>
        <w:t>国外发行代号：SM6913</w:t>
      </w:r>
      <w:r>
        <w:rPr>
          <w:rFonts w:hint="eastAsia"/>
          <w:lang w:eastAsia="zh-CN"/>
        </w:rPr>
        <w:t>。</w:t>
      </w:r>
    </w:p>
    <w:p w14:paraId="719A4827">
      <w:pPr>
        <w:ind w:firstLine="428"/>
      </w:pPr>
      <w:r>
        <w:rPr>
          <w:rFonts w:hint="eastAsia"/>
        </w:rPr>
        <w:t>《科技创业月刊》严格执行科技出版的有关国家标准，如果作者返回的修改稿撰写不符合规范，特别是信息提供不完整，编辑部将联系作者要求答复、补正，这样常常费时费工也</w:t>
      </w:r>
      <w:r>
        <w:rPr>
          <w:rFonts w:hint="eastAsia"/>
          <w:lang w:val="en-US" w:eastAsia="zh-CN"/>
        </w:rPr>
        <w:t>容易耽误</w:t>
      </w:r>
      <w:r>
        <w:rPr>
          <w:rFonts w:hint="eastAsia"/>
        </w:rPr>
        <w:t>文章出版。本文档简要介绍有关编辑出版规范和写作常识，请作者仔细阅读，认真执行，欢迎</w:t>
      </w:r>
      <w:r>
        <w:t>加入</w:t>
      </w:r>
      <w:r>
        <w:fldChar w:fldCharType="begin"/>
      </w:r>
      <w:r>
        <w:instrText xml:space="preserve"> HYPERLINK "https://jq.qq.com/?_wv=1027&amp;k=5TdydMd" </w:instrText>
      </w:r>
      <w:r>
        <w:fldChar w:fldCharType="separate"/>
      </w:r>
      <w:r>
        <w:rPr>
          <w:rStyle w:val="22"/>
          <w:rFonts w:hint="eastAsia"/>
        </w:rPr>
        <w:t>科技</w:t>
      </w:r>
      <w:r>
        <w:rPr>
          <w:rStyle w:val="22"/>
        </w:rPr>
        <w:t>创业学术</w:t>
      </w:r>
      <w:r>
        <w:rPr>
          <w:rStyle w:val="22"/>
          <w:rFonts w:hint="eastAsia"/>
        </w:rPr>
        <w:t>社群</w:t>
      </w:r>
      <w:r>
        <w:rPr>
          <w:rStyle w:val="22"/>
          <w:rFonts w:hint="eastAsia"/>
        </w:rPr>
        <w:fldChar w:fldCharType="end"/>
      </w:r>
      <w:r>
        <w:rPr>
          <w:rFonts w:hint="eastAsia"/>
        </w:rPr>
        <w:t>（</w:t>
      </w:r>
      <w:r>
        <w:rPr>
          <w:rFonts w:hint="eastAsia"/>
          <w:lang w:val="en-US" w:eastAsia="zh-CN"/>
        </w:rPr>
        <w:t>QQ</w:t>
      </w:r>
      <w:r>
        <w:t>群号：</w:t>
      </w:r>
      <w:r>
        <w:rPr>
          <w:rFonts w:hint="eastAsia"/>
        </w:rPr>
        <w:t>770167909）咨询。您可以直接在本文档的基础上撰写稿件，使您撰写的文稿符合《科技创业月刊》格式要求。</w:t>
      </w:r>
    </w:p>
    <w:p w14:paraId="746F3F26">
      <w:pPr>
        <w:pStyle w:val="27"/>
      </w:pPr>
      <w:r>
        <w:rPr>
          <w:rFonts w:hint="eastAsia"/>
        </w:rPr>
        <w:t>引言</w:t>
      </w:r>
      <w:r>
        <w:t>说明</w:t>
      </w:r>
    </w:p>
    <w:p w14:paraId="46BDAF17">
      <w:pPr>
        <w:ind w:firstLine="428"/>
      </w:pPr>
      <w:r>
        <w:rPr>
          <w:rFonts w:hint="eastAsia"/>
        </w:rPr>
        <w:t>引言部分请对研究的背景予以介绍。同时针对国内外密切相关的研究现状予以简单评述。进而引出为何本文采用目前的研究手段或方法，其优势是什么，存在的问题是什么，有什么好的解决办法。然后引出正文的内容。</w:t>
      </w:r>
    </w:p>
    <w:p w14:paraId="4D4FDE3A">
      <w:pPr>
        <w:ind w:firstLine="428"/>
      </w:pPr>
      <w:r>
        <w:rPr>
          <w:rFonts w:hint="eastAsia"/>
        </w:rPr>
        <w:t>引言应说明研究的背景，引述该领域的国内外同行已经取得的进展，以说明本文的选题意义和创新点所在。内容不应与摘要和结论雷同。最好不要插图列表</w:t>
      </w:r>
      <w:r>
        <w:rPr>
          <w:rFonts w:hint="eastAsia"/>
          <w:vertAlign w:val="superscript"/>
        </w:rPr>
        <w:t>[3]</w:t>
      </w:r>
      <w:r>
        <w:rPr>
          <w:rFonts w:hint="eastAsia"/>
        </w:rPr>
        <w:t>。在论述本文的研究意义时，应注意分寸，切忌使用“有很高学术价值”“填补了国内外空白”“首次发现”等不适之词；同时也注意不要使用客套话，如“才疏学浅”“水平有限”“恳求指教”之类的语言。</w:t>
      </w:r>
    </w:p>
    <w:p w14:paraId="311BA31D">
      <w:pPr>
        <w:pStyle w:val="27"/>
      </w:pPr>
      <w:r>
        <w:rPr>
          <w:rFonts w:hint="eastAsia"/>
        </w:rPr>
        <w:t>栏目选题</w:t>
      </w:r>
      <w:r>
        <w:t>范围</w:t>
      </w:r>
    </w:p>
    <w:p w14:paraId="08827000">
      <w:pPr>
        <w:pStyle w:val="27"/>
        <w:numPr>
          <w:ilvl w:val="0"/>
          <w:numId w:val="0"/>
        </w:numPr>
        <w:ind w:leftChars="0" w:firstLine="428" w:firstLineChars="200"/>
        <w:rPr>
          <w:rFonts w:hint="eastAsia" w:ascii="Times New Roman" w:hAnsi="Times New Roman" w:eastAsia="宋体" w:cs="Times New Roman"/>
          <w:b w:val="0"/>
          <w:snapToGrid/>
          <w:color w:val="auto"/>
          <w:spacing w:val="2"/>
          <w:sz w:val="21"/>
          <w:szCs w:val="24"/>
          <w:lang w:val="en-US" w:eastAsia="zh-CN" w:bidi="ar-SA"/>
        </w:rPr>
      </w:pPr>
      <w:r>
        <w:rPr>
          <w:rFonts w:hint="eastAsia" w:ascii="Times New Roman" w:hAnsi="Times New Roman" w:eastAsia="宋体" w:cs="Times New Roman"/>
          <w:b w:val="0"/>
          <w:snapToGrid/>
          <w:color w:val="auto"/>
          <w:spacing w:val="2"/>
          <w:sz w:val="21"/>
          <w:szCs w:val="24"/>
          <w:lang w:val="en-US" w:eastAsia="zh-CN" w:bidi="ar-SA"/>
        </w:rPr>
        <w:t>办刊宗旨：秉承“面向经济主战场和科技前沿，服务科技创新创业”的办刊宗旨，传播科技创新创业理论，弘扬科技创新创业精神，指导科技创新创业实践，致力于为高等院校师生、科研人员、科技创新创业行业人士搭建科技创新创业理论研究与实践探索的交流平台，促进科技创新与科技创业深度融合，以高水平科技创新创业促进经济社会高质量发展。</w:t>
      </w:r>
    </w:p>
    <w:p w14:paraId="1BA21897">
      <w:pPr>
        <w:pStyle w:val="27"/>
        <w:numPr>
          <w:ilvl w:val="0"/>
          <w:numId w:val="0"/>
        </w:numPr>
        <w:ind w:leftChars="0" w:firstLine="428" w:firstLineChars="200"/>
        <w:rPr>
          <w:rFonts w:hint="default" w:ascii="Times New Roman" w:hAnsi="Times New Roman" w:eastAsia="宋体" w:cs="Times New Roman"/>
          <w:b w:val="0"/>
          <w:snapToGrid/>
          <w:color w:val="auto"/>
          <w:spacing w:val="2"/>
          <w:sz w:val="21"/>
          <w:szCs w:val="24"/>
          <w:lang w:val="en-US" w:eastAsia="zh-CN" w:bidi="ar-SA"/>
        </w:rPr>
      </w:pPr>
      <w:r>
        <w:rPr>
          <w:rFonts w:hint="eastAsia" w:ascii="Times New Roman" w:hAnsi="Times New Roman" w:eastAsia="宋体" w:cs="Times New Roman"/>
          <w:b w:val="0"/>
          <w:snapToGrid/>
          <w:color w:val="auto"/>
          <w:spacing w:val="2"/>
          <w:sz w:val="21"/>
          <w:szCs w:val="24"/>
          <w:lang w:val="en-US" w:eastAsia="zh-CN" w:bidi="ar-SA"/>
        </w:rPr>
        <w:t>主要栏目：</w:t>
      </w:r>
      <w:r>
        <w:rPr>
          <w:rFonts w:hint="eastAsia" w:ascii="Times New Roman" w:hAnsi="Times New Roman" w:eastAsia="宋体" w:cs="Times New Roman"/>
          <w:b w:val="0"/>
          <w:snapToGrid/>
          <w:color w:val="FF0000"/>
          <w:spacing w:val="2"/>
          <w:sz w:val="21"/>
          <w:szCs w:val="24"/>
          <w:lang w:val="en-US" w:eastAsia="zh-CN" w:bidi="ar-SA"/>
        </w:rPr>
        <w:t>专家特稿、创新创业论坛、创新研究、创业管理、数智创业、创业金融、创新创业案例、创新创业动态、</w:t>
      </w:r>
      <w:r>
        <w:rPr>
          <w:rFonts w:hint="eastAsia" w:ascii="Times New Roman" w:hAnsi="Times New Roman" w:eastAsia="宋体" w:cs="Times New Roman"/>
          <w:b w:val="0"/>
          <w:snapToGrid/>
          <w:color w:val="auto"/>
          <w:spacing w:val="2"/>
          <w:sz w:val="21"/>
          <w:szCs w:val="24"/>
          <w:lang w:val="en-US" w:eastAsia="zh-CN" w:bidi="ar-SA"/>
        </w:rPr>
        <w:t>创新创业国际比较、创新创业教育等，以及专栏组稿、专题组稿、会议论坛优秀征文专题稿件等。</w:t>
      </w:r>
      <w:r>
        <w:rPr>
          <w:rFonts w:hint="eastAsia" w:ascii="Times New Roman" w:hAnsi="Times New Roman" w:eastAsia="宋体" w:cs="Times New Roman"/>
          <w:b w:val="0"/>
          <w:snapToGrid/>
          <w:color w:val="FF0000"/>
          <w:spacing w:val="2"/>
          <w:sz w:val="21"/>
          <w:szCs w:val="24"/>
          <w:lang w:val="en-US" w:eastAsia="zh-CN" w:bidi="ar-SA"/>
        </w:rPr>
        <w:t>可以阅读本刊官网“主要栏目”（栏目选题方向指引）具体了解。</w:t>
      </w:r>
    </w:p>
    <w:p w14:paraId="5281669B">
      <w:pPr>
        <w:pStyle w:val="27"/>
      </w:pPr>
      <w:r>
        <w:rPr>
          <w:rFonts w:hint="eastAsia"/>
        </w:rPr>
        <w:t>题目、作者和单位</w:t>
      </w:r>
    </w:p>
    <w:p w14:paraId="0DB3BAA5">
      <w:pPr>
        <w:ind w:firstLine="428"/>
      </w:pPr>
      <w:r>
        <w:rPr>
          <w:rFonts w:hint="eastAsia"/>
        </w:rPr>
        <w:t>题目</w:t>
      </w:r>
      <w:r>
        <w:t>应该准确得体、简短精炼</w:t>
      </w:r>
      <w:r>
        <w:rPr>
          <w:rFonts w:hint="eastAsia"/>
        </w:rPr>
        <w:t>、</w:t>
      </w:r>
      <w:r>
        <w:t>结构合理，且应该避免使用不常见的缩略词</w:t>
      </w:r>
      <w:r>
        <w:rPr>
          <w:rFonts w:hint="eastAsia"/>
        </w:rPr>
        <w:t>。</w:t>
      </w:r>
      <w:r>
        <w:t>英文</w:t>
      </w:r>
      <w:r>
        <w:rPr>
          <w:rFonts w:hint="eastAsia"/>
        </w:rPr>
        <w:t>标题</w:t>
      </w:r>
      <w:r>
        <w:t>中实词首字母大写，虚词小写。</w:t>
      </w:r>
    </w:p>
    <w:p w14:paraId="773FAE66">
      <w:pPr>
        <w:ind w:firstLine="428"/>
      </w:pPr>
      <w:r>
        <w:rPr>
          <w:rFonts w:hint="eastAsia"/>
        </w:rPr>
        <w:t>作者</w:t>
      </w:r>
      <w:r>
        <w:t>署名及署名排序应协商一致。姓名</w:t>
      </w:r>
      <w:r>
        <w:rPr>
          <w:rFonts w:hint="eastAsia"/>
        </w:rPr>
        <w:t>的</w:t>
      </w:r>
      <w:r>
        <w:t>英译采用汉语拼音，姓</w:t>
      </w:r>
      <w:r>
        <w:rPr>
          <w:rFonts w:hint="eastAsia"/>
        </w:rPr>
        <w:t>前</w:t>
      </w:r>
      <w:r>
        <w:t>名后，姓</w:t>
      </w:r>
      <w:r>
        <w:rPr>
          <w:rFonts w:hint="eastAsia"/>
        </w:rPr>
        <w:t>首写</w:t>
      </w:r>
      <w:r>
        <w:t>字母大写，名第一个字首写字母大写。如</w:t>
      </w:r>
      <w:r>
        <w:rPr>
          <w:rFonts w:hint="eastAsia"/>
        </w:rPr>
        <w:t>：</w:t>
      </w:r>
      <w:r>
        <w:rPr>
          <w:color w:val="FF0000"/>
        </w:rPr>
        <w:t>Li Mou（</w:t>
      </w:r>
      <w:r>
        <w:rPr>
          <w:rFonts w:hint="eastAsia"/>
          <w:color w:val="FF0000"/>
          <w:lang w:val="en-US" w:eastAsia="zh-CN"/>
        </w:rPr>
        <w:t>李</w:t>
      </w:r>
      <w:r>
        <w:rPr>
          <w:color w:val="FF0000"/>
        </w:rPr>
        <w:t>某</w:t>
      </w:r>
      <w:r>
        <w:rPr>
          <w:rFonts w:hint="eastAsia"/>
          <w:color w:val="FF0000"/>
        </w:rPr>
        <w:t>）</w:t>
      </w:r>
      <w:r>
        <w:rPr>
          <w:color w:val="FF0000"/>
        </w:rPr>
        <w:t>，Zhang M</w:t>
      </w:r>
      <w:r>
        <w:rPr>
          <w:rFonts w:hint="eastAsia"/>
          <w:color w:val="FF0000"/>
        </w:rPr>
        <w:t>oumou</w:t>
      </w:r>
      <w:r>
        <w:rPr>
          <w:color w:val="FF0000"/>
        </w:rPr>
        <w:t>（张某某）。</w:t>
      </w:r>
    </w:p>
    <w:p w14:paraId="35D856E7">
      <w:pPr>
        <w:ind w:firstLine="428"/>
      </w:pPr>
      <w:r>
        <w:rPr>
          <w:rFonts w:hint="eastAsia"/>
        </w:rPr>
        <w:t>单位应为论文投稿时的作者所在单位，单位的著录一般应到院一级，单位应著录全称，单位名称的英译应统一正确。</w:t>
      </w:r>
    </w:p>
    <w:p w14:paraId="688D34C7">
      <w:pPr>
        <w:ind w:firstLine="428"/>
      </w:pPr>
      <w:r>
        <w:rPr>
          <w:rFonts w:hint="eastAsia"/>
        </w:rPr>
        <w:t>请在</w:t>
      </w:r>
      <w:r>
        <w:t>文章题目前面给出作者简介和基金项目信息，包括姓名、出生年、性别、</w:t>
      </w:r>
      <w:r>
        <w:rPr>
          <w:rFonts w:hint="eastAsia"/>
          <w:lang w:val="en-US" w:eastAsia="zh-CN"/>
        </w:rPr>
        <w:t>学位、</w:t>
      </w:r>
      <w:r>
        <w:t>职称和研究方向）及基金项目（项目来源）与编号等信息。</w:t>
      </w:r>
    </w:p>
    <w:p w14:paraId="646FEB4B">
      <w:pPr>
        <w:pStyle w:val="27"/>
      </w:pPr>
      <w:r>
        <w:rPr>
          <w:rFonts w:hint="eastAsia"/>
        </w:rPr>
        <w:t>摘要</w:t>
      </w:r>
      <w:r>
        <w:t>和关键词</w:t>
      </w:r>
    </w:p>
    <w:p w14:paraId="2C671F6F">
      <w:pPr>
        <w:ind w:firstLine="428"/>
        <w:rPr>
          <w:szCs w:val="21"/>
          <w:lang w:val="zh-CN"/>
        </w:rPr>
      </w:pPr>
      <w:r>
        <w:rPr>
          <w:rFonts w:hint="eastAsia"/>
          <w:szCs w:val="21"/>
          <w:lang w:val="zh-CN"/>
        </w:rPr>
        <w:t>摘要要有目的、方法、结果和结论四要素，它要求客观、如实，特别是反映文章的新内容和作者的新观点，讲究用词精炼、结构严谨，不分段。英文摘要一般应和中文摘要对应，英文应</w:t>
      </w:r>
      <w:r>
        <w:rPr>
          <w:szCs w:val="21"/>
          <w:lang w:val="zh-CN"/>
        </w:rPr>
        <w:t>勒出</w:t>
      </w:r>
      <w:r>
        <w:rPr>
          <w:rFonts w:hint="eastAsia"/>
          <w:szCs w:val="21"/>
          <w:lang w:val="zh-CN"/>
        </w:rPr>
        <w:t>3</w:t>
      </w:r>
      <w:r>
        <w:rPr>
          <w:szCs w:val="21"/>
          <w:lang w:val="zh-CN"/>
        </w:rPr>
        <w:t>~8</w:t>
      </w:r>
      <w:r>
        <w:rPr>
          <w:rFonts w:hint="eastAsia"/>
          <w:szCs w:val="21"/>
          <w:lang w:val="zh-CN"/>
        </w:rPr>
        <w:t>个</w:t>
      </w:r>
      <w:r>
        <w:rPr>
          <w:szCs w:val="21"/>
          <w:lang w:val="zh-CN"/>
        </w:rPr>
        <w:t>关键词</w:t>
      </w:r>
      <w:r>
        <w:rPr>
          <w:rFonts w:hint="eastAsia"/>
          <w:szCs w:val="21"/>
          <w:lang w:val="zh-CN"/>
        </w:rPr>
        <w:t>，它们</w:t>
      </w:r>
      <w:r>
        <w:rPr>
          <w:szCs w:val="21"/>
          <w:lang w:val="zh-CN"/>
        </w:rPr>
        <w:t>能反映论文</w:t>
      </w:r>
      <w:r>
        <w:rPr>
          <w:rFonts w:hint="eastAsia"/>
          <w:szCs w:val="21"/>
          <w:lang w:val="zh-CN"/>
        </w:rPr>
        <w:t>的</w:t>
      </w:r>
      <w:r>
        <w:rPr>
          <w:szCs w:val="21"/>
          <w:lang w:val="zh-CN"/>
        </w:rPr>
        <w:t>主题内容</w:t>
      </w:r>
      <w:r>
        <w:rPr>
          <w:rFonts w:hint="eastAsia"/>
          <w:szCs w:val="21"/>
          <w:lang w:val="zh-CN"/>
        </w:rPr>
        <w:t>，</w:t>
      </w:r>
      <w:r>
        <w:rPr>
          <w:szCs w:val="21"/>
          <w:lang w:val="zh-CN"/>
        </w:rPr>
        <w:t>中英关键词应一一对应。</w:t>
      </w:r>
    </w:p>
    <w:p w14:paraId="350A2CCB">
      <w:pPr>
        <w:pStyle w:val="27"/>
      </w:pPr>
      <w:r>
        <w:rPr>
          <w:rFonts w:hint="eastAsia"/>
        </w:rPr>
        <w:t>正文</w:t>
      </w:r>
    </w:p>
    <w:p w14:paraId="4920D180">
      <w:pPr>
        <w:pStyle w:val="28"/>
        <w:spacing w:before="57" w:after="57"/>
      </w:pPr>
      <w:r>
        <w:rPr>
          <w:rFonts w:hint="eastAsia"/>
        </w:rPr>
        <w:t>量、单位和公式</w:t>
      </w:r>
    </w:p>
    <w:p w14:paraId="59A969C2">
      <w:pPr>
        <w:ind w:firstLine="428"/>
      </w:pPr>
      <w:r>
        <w:rPr>
          <w:rFonts w:hint="eastAsia"/>
        </w:rPr>
        <w:t>文中设定的</w:t>
      </w:r>
      <w:r>
        <w:rPr>
          <w:rFonts w:hint="eastAsia"/>
          <w:color w:val="0000FF"/>
        </w:rPr>
        <w:t>变量用斜体，向量、矢量用黑斜体</w:t>
      </w:r>
      <w:r>
        <w:rPr>
          <w:rFonts w:hint="eastAsia"/>
        </w:rPr>
        <w:t>。文中公式请使用</w:t>
      </w:r>
      <w:r>
        <w:rPr>
          <w:rFonts w:hint="eastAsia"/>
          <w:color w:val="0000FF"/>
        </w:rPr>
        <w:t>MathType</w:t>
      </w:r>
      <w:r>
        <w:rPr>
          <w:rFonts w:hint="eastAsia"/>
        </w:rPr>
        <w:t>进行编辑。</w:t>
      </w:r>
    </w:p>
    <w:p w14:paraId="70516643">
      <w:pPr>
        <w:tabs>
          <w:tab w:val="right" w:pos="9498"/>
        </w:tabs>
        <w:ind w:firstLine="420"/>
        <w:jc w:val="center"/>
      </w:pPr>
      <w:r>
        <w:rPr>
          <w:position w:val="-26"/>
          <w:szCs w:val="18"/>
        </w:rPr>
        <w:object>
          <v:shape id="_x0000_i1025" o:spt="75" type="#_x0000_t75" style="height:31.5pt;width:100.5pt;" o:ole="t" filled="f" o:preferrelative="t" stroked="f" coordsize="21600,21600">
            <v:path/>
            <v:fill on="f" focussize="0,0"/>
            <v:stroke on="f" joinstyle="miter"/>
            <v:imagedata r:id="rId15" o:title=""/>
            <o:lock v:ext="edit" aspectratio="t"/>
            <w10:wrap type="none"/>
            <w10:anchorlock/>
          </v:shape>
          <o:OLEObject Type="Embed" ProgID="Equation.DSMT4" ShapeID="_x0000_i1025" DrawAspect="Content" ObjectID="_1468075725" r:id="rId14">
            <o:LockedField>false</o:LockedField>
          </o:OLEObject>
        </w:object>
      </w:r>
      <w:r>
        <w:tab/>
      </w:r>
      <w:r>
        <w:rPr>
          <w:rFonts w:hint="eastAsia"/>
        </w:rPr>
        <w:t>（1）</w:t>
      </w:r>
    </w:p>
    <w:p w14:paraId="35803BFF">
      <w:pPr>
        <w:pStyle w:val="28"/>
        <w:spacing w:before="57" w:after="57"/>
      </w:pPr>
      <w:r>
        <w:rPr>
          <w:rFonts w:hint="eastAsia"/>
        </w:rPr>
        <w:t>图</w:t>
      </w:r>
    </w:p>
    <w:p w14:paraId="0011ABA0">
      <w:pPr>
        <w:ind w:firstLine="428"/>
      </w:pPr>
      <w:r>
        <w:rPr>
          <w:rFonts w:hint="eastAsia"/>
          <w:color w:val="0000FF"/>
        </w:rPr>
        <w:t>插图要使用在word下可编辑、修改的格式，要求均为黑白颜色</w:t>
      </w:r>
      <w:r>
        <w:rPr>
          <w:rFonts w:hint="eastAsia"/>
        </w:rPr>
        <w:t>，图片中的图例勿用多种颜色进行区别，黑白打印辨别不来，去掉所有背景颜色</w:t>
      </w:r>
      <w:r>
        <w:rPr>
          <w:rFonts w:hint="eastAsia"/>
          <w:lang w:eastAsia="zh-CN"/>
        </w:rPr>
        <w:t>；</w:t>
      </w:r>
      <w:r>
        <w:rPr>
          <w:rFonts w:hint="eastAsia"/>
        </w:rPr>
        <w:t>图形建议使用Word绘图，Excel图表要带数据源。如</w:t>
      </w:r>
      <w:r>
        <w:rPr>
          <w:szCs w:val="21"/>
          <w:lang w:val="zh-CN"/>
        </w:rPr>
        <w:t>从软件中输出图形格式</w:t>
      </w:r>
      <w:r>
        <w:rPr>
          <w:rFonts w:hint="eastAsia"/>
          <w:szCs w:val="21"/>
          <w:lang w:val="zh-CN"/>
        </w:rPr>
        <w:t>，</w:t>
      </w:r>
      <w:r>
        <w:rPr>
          <w:rFonts w:hint="eastAsia"/>
          <w:szCs w:val="21"/>
          <w:lang w:val="en-US" w:eastAsia="zh-CN"/>
        </w:rPr>
        <w:t>请</w:t>
      </w:r>
      <w:r>
        <w:rPr>
          <w:szCs w:val="21"/>
          <w:lang w:val="zh-CN"/>
        </w:rPr>
        <w:t>直接插入文档中，</w:t>
      </w:r>
      <w:r>
        <w:rPr>
          <w:rFonts w:hint="eastAsia"/>
        </w:rPr>
        <w:t>不要截图或抓图；</w:t>
      </w:r>
      <w:r>
        <w:rPr>
          <w:rFonts w:hint="eastAsia"/>
          <w:color w:val="FF0000"/>
        </w:rPr>
        <w:t>如有横、纵坐标的要分别标明名称和单位，</w:t>
      </w:r>
      <w:r>
        <w:rPr>
          <w:rFonts w:hint="eastAsia"/>
        </w:rPr>
        <w:t>图内标注必须使用中文。</w:t>
      </w:r>
    </w:p>
    <w:p w14:paraId="0DC187C0">
      <w:pPr>
        <w:pStyle w:val="45"/>
        <w:rPr>
          <w:rFonts w:ascii="黑体" w:hAnsi="黑体"/>
          <w:szCs w:val="18"/>
        </w:rPr>
      </w:pPr>
    </w:p>
    <w:p w14:paraId="51883A30">
      <w:pPr>
        <w:pStyle w:val="45"/>
        <w:rPr>
          <w:rFonts w:ascii="黑体" w:hAnsi="黑体"/>
          <w:szCs w:val="18"/>
        </w:rPr>
      </w:pPr>
      <w:r>
        <w:rPr>
          <w:rFonts w:hint="eastAsia" w:ascii="黑体" w:hAnsi="黑体"/>
          <w:szCs w:val="18"/>
        </w:rPr>
        <w:t>图1</w:t>
      </w:r>
      <w:r>
        <w:rPr>
          <w:rFonts w:ascii="黑体" w:hAnsi="黑体"/>
          <w:szCs w:val="18"/>
        </w:rPr>
        <w:t xml:space="preserve"> </w:t>
      </w:r>
      <w:r>
        <w:rPr>
          <w:rFonts w:hint="eastAsia" w:ascii="黑体" w:hAnsi="黑体"/>
          <w:szCs w:val="18"/>
        </w:rPr>
        <w:t>图</w:t>
      </w:r>
      <w:r>
        <w:rPr>
          <w:rFonts w:ascii="黑体" w:hAnsi="黑体"/>
          <w:szCs w:val="18"/>
        </w:rPr>
        <w:t>标题</w:t>
      </w:r>
    </w:p>
    <w:p w14:paraId="3F3BCE1E">
      <w:pPr>
        <w:pStyle w:val="28"/>
        <w:spacing w:before="57" w:after="57"/>
      </w:pPr>
      <w:r>
        <w:rPr>
          <w:rFonts w:hint="eastAsia"/>
        </w:rPr>
        <w:t>表</w:t>
      </w:r>
    </w:p>
    <w:p w14:paraId="299AB433">
      <w:pPr>
        <w:ind w:firstLine="428"/>
      </w:pPr>
      <w:r>
        <w:rPr>
          <w:rFonts w:hint="eastAsia"/>
        </w:rPr>
        <w:t>请使用三线表。</w:t>
      </w:r>
    </w:p>
    <w:p w14:paraId="7980B4D5">
      <w:pPr>
        <w:ind w:firstLine="428"/>
      </w:pPr>
    </w:p>
    <w:p w14:paraId="15800796">
      <w:pPr>
        <w:pStyle w:val="45"/>
        <w:rPr>
          <w:rFonts w:ascii="黑体" w:hAnsi="黑体"/>
          <w:szCs w:val="18"/>
        </w:rPr>
      </w:pPr>
      <w:r>
        <w:rPr>
          <w:rFonts w:hint="eastAsia" w:ascii="黑体" w:hAnsi="黑体"/>
          <w:szCs w:val="18"/>
        </w:rPr>
        <w:t>表1表标题</w:t>
      </w:r>
    </w:p>
    <w:tbl>
      <w:tblPr>
        <w:tblStyle w:val="15"/>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2"/>
        <w:gridCol w:w="1082"/>
        <w:gridCol w:w="1082"/>
        <w:gridCol w:w="1082"/>
        <w:gridCol w:w="1082"/>
        <w:gridCol w:w="1082"/>
        <w:gridCol w:w="1082"/>
        <w:gridCol w:w="1082"/>
        <w:gridCol w:w="1082"/>
      </w:tblGrid>
      <w:tr w14:paraId="6E43069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dxa"/>
            <w:tcBorders>
              <w:top w:val="single" w:color="000000" w:sz="8" w:space="0"/>
              <w:left w:val="nil"/>
              <w:bottom w:val="single" w:color="000000" w:sz="8" w:space="0"/>
              <w:right w:val="nil"/>
              <w:tl2br w:val="nil"/>
              <w:tr2bl w:val="nil"/>
            </w:tcBorders>
            <w:shd w:val="clear" w:color="auto" w:fill="auto"/>
            <w:vAlign w:val="center"/>
          </w:tcPr>
          <w:p w14:paraId="64E72E63">
            <w:pPr>
              <w:ind w:firstLine="0" w:firstLineChars="0"/>
              <w:jc w:val="center"/>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5FBEFF1A">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38EBEA10">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40AB73B0">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4CD3F257">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5632E62F">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7F0916C3">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7C335D4F">
            <w:pPr>
              <w:ind w:firstLine="0" w:firstLineChars="0"/>
            </w:pPr>
          </w:p>
        </w:tc>
        <w:tc>
          <w:tcPr>
            <w:tcW w:w="1082" w:type="dxa"/>
            <w:tcBorders>
              <w:top w:val="single" w:color="000000" w:sz="8" w:space="0"/>
              <w:left w:val="nil"/>
              <w:bottom w:val="single" w:color="000000" w:sz="8" w:space="0"/>
              <w:right w:val="nil"/>
              <w:tl2br w:val="nil"/>
              <w:tr2bl w:val="nil"/>
            </w:tcBorders>
            <w:shd w:val="clear" w:color="auto" w:fill="auto"/>
            <w:vAlign w:val="center"/>
          </w:tcPr>
          <w:p w14:paraId="55AFE404">
            <w:pPr>
              <w:ind w:firstLine="0" w:firstLineChars="0"/>
            </w:pPr>
          </w:p>
        </w:tc>
      </w:tr>
      <w:tr w14:paraId="7B6301F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dxa"/>
            <w:shd w:val="clear" w:color="auto" w:fill="auto"/>
            <w:vAlign w:val="center"/>
          </w:tcPr>
          <w:p w14:paraId="41B9D80B">
            <w:pPr>
              <w:ind w:firstLine="0" w:firstLineChars="0"/>
              <w:jc w:val="center"/>
            </w:pPr>
          </w:p>
        </w:tc>
        <w:tc>
          <w:tcPr>
            <w:tcW w:w="1082" w:type="dxa"/>
            <w:shd w:val="clear" w:color="auto" w:fill="auto"/>
            <w:vAlign w:val="center"/>
          </w:tcPr>
          <w:p w14:paraId="2EC83FAC">
            <w:pPr>
              <w:ind w:firstLine="0" w:firstLineChars="0"/>
            </w:pPr>
          </w:p>
        </w:tc>
        <w:tc>
          <w:tcPr>
            <w:tcW w:w="1082" w:type="dxa"/>
            <w:shd w:val="clear" w:color="auto" w:fill="auto"/>
            <w:vAlign w:val="center"/>
          </w:tcPr>
          <w:p w14:paraId="3C56F4B1">
            <w:pPr>
              <w:ind w:firstLine="0" w:firstLineChars="0"/>
            </w:pPr>
          </w:p>
        </w:tc>
        <w:tc>
          <w:tcPr>
            <w:tcW w:w="1082" w:type="dxa"/>
            <w:shd w:val="clear" w:color="auto" w:fill="auto"/>
            <w:vAlign w:val="center"/>
          </w:tcPr>
          <w:p w14:paraId="72A4CAAF">
            <w:pPr>
              <w:ind w:firstLine="0" w:firstLineChars="0"/>
            </w:pPr>
          </w:p>
        </w:tc>
        <w:tc>
          <w:tcPr>
            <w:tcW w:w="1082" w:type="dxa"/>
            <w:shd w:val="clear" w:color="auto" w:fill="auto"/>
            <w:vAlign w:val="center"/>
          </w:tcPr>
          <w:p w14:paraId="04815F7F">
            <w:pPr>
              <w:ind w:firstLine="0" w:firstLineChars="0"/>
            </w:pPr>
          </w:p>
        </w:tc>
        <w:tc>
          <w:tcPr>
            <w:tcW w:w="1082" w:type="dxa"/>
            <w:shd w:val="clear" w:color="auto" w:fill="auto"/>
            <w:vAlign w:val="center"/>
          </w:tcPr>
          <w:p w14:paraId="4845588B">
            <w:pPr>
              <w:ind w:firstLine="0" w:firstLineChars="0"/>
            </w:pPr>
          </w:p>
        </w:tc>
        <w:tc>
          <w:tcPr>
            <w:tcW w:w="1082" w:type="dxa"/>
            <w:shd w:val="clear" w:color="auto" w:fill="auto"/>
            <w:vAlign w:val="center"/>
          </w:tcPr>
          <w:p w14:paraId="3E9663C1">
            <w:pPr>
              <w:ind w:firstLine="0" w:firstLineChars="0"/>
            </w:pPr>
          </w:p>
        </w:tc>
        <w:tc>
          <w:tcPr>
            <w:tcW w:w="1082" w:type="dxa"/>
            <w:shd w:val="clear" w:color="auto" w:fill="auto"/>
            <w:vAlign w:val="center"/>
          </w:tcPr>
          <w:p w14:paraId="25CBD7F1">
            <w:pPr>
              <w:ind w:firstLine="0" w:firstLineChars="0"/>
            </w:pPr>
          </w:p>
        </w:tc>
        <w:tc>
          <w:tcPr>
            <w:tcW w:w="1082" w:type="dxa"/>
            <w:shd w:val="clear" w:color="auto" w:fill="auto"/>
            <w:vAlign w:val="center"/>
          </w:tcPr>
          <w:p w14:paraId="37254094">
            <w:pPr>
              <w:ind w:firstLine="0" w:firstLineChars="0"/>
            </w:pPr>
          </w:p>
        </w:tc>
      </w:tr>
      <w:tr w14:paraId="0FD634A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dxa"/>
            <w:shd w:val="clear" w:color="auto" w:fill="auto"/>
            <w:vAlign w:val="center"/>
          </w:tcPr>
          <w:p w14:paraId="4B0ABE02">
            <w:pPr>
              <w:ind w:firstLine="0" w:firstLineChars="0"/>
              <w:jc w:val="center"/>
            </w:pPr>
          </w:p>
        </w:tc>
        <w:tc>
          <w:tcPr>
            <w:tcW w:w="1082" w:type="dxa"/>
            <w:shd w:val="clear" w:color="auto" w:fill="auto"/>
            <w:vAlign w:val="center"/>
          </w:tcPr>
          <w:p w14:paraId="01F746D5">
            <w:pPr>
              <w:ind w:firstLine="0" w:firstLineChars="0"/>
            </w:pPr>
          </w:p>
        </w:tc>
        <w:tc>
          <w:tcPr>
            <w:tcW w:w="1082" w:type="dxa"/>
            <w:shd w:val="clear" w:color="auto" w:fill="auto"/>
            <w:vAlign w:val="center"/>
          </w:tcPr>
          <w:p w14:paraId="1BD82CCE">
            <w:pPr>
              <w:ind w:firstLine="0" w:firstLineChars="0"/>
            </w:pPr>
          </w:p>
        </w:tc>
        <w:tc>
          <w:tcPr>
            <w:tcW w:w="1082" w:type="dxa"/>
            <w:shd w:val="clear" w:color="auto" w:fill="auto"/>
            <w:vAlign w:val="center"/>
          </w:tcPr>
          <w:p w14:paraId="40EDFEBE">
            <w:pPr>
              <w:ind w:firstLine="0" w:firstLineChars="0"/>
            </w:pPr>
          </w:p>
        </w:tc>
        <w:tc>
          <w:tcPr>
            <w:tcW w:w="1082" w:type="dxa"/>
            <w:shd w:val="clear" w:color="auto" w:fill="auto"/>
            <w:vAlign w:val="center"/>
          </w:tcPr>
          <w:p w14:paraId="00F481AF">
            <w:pPr>
              <w:ind w:firstLine="0" w:firstLineChars="0"/>
            </w:pPr>
          </w:p>
        </w:tc>
        <w:tc>
          <w:tcPr>
            <w:tcW w:w="1082" w:type="dxa"/>
            <w:shd w:val="clear" w:color="auto" w:fill="auto"/>
            <w:vAlign w:val="center"/>
          </w:tcPr>
          <w:p w14:paraId="07056132">
            <w:pPr>
              <w:ind w:firstLine="0" w:firstLineChars="0"/>
            </w:pPr>
          </w:p>
        </w:tc>
        <w:tc>
          <w:tcPr>
            <w:tcW w:w="1082" w:type="dxa"/>
            <w:shd w:val="clear" w:color="auto" w:fill="auto"/>
            <w:vAlign w:val="center"/>
          </w:tcPr>
          <w:p w14:paraId="11EE2C80">
            <w:pPr>
              <w:ind w:firstLine="0" w:firstLineChars="0"/>
            </w:pPr>
          </w:p>
        </w:tc>
        <w:tc>
          <w:tcPr>
            <w:tcW w:w="1082" w:type="dxa"/>
            <w:shd w:val="clear" w:color="auto" w:fill="auto"/>
            <w:vAlign w:val="center"/>
          </w:tcPr>
          <w:p w14:paraId="0A69ED76">
            <w:pPr>
              <w:ind w:firstLine="0" w:firstLineChars="0"/>
            </w:pPr>
          </w:p>
        </w:tc>
        <w:tc>
          <w:tcPr>
            <w:tcW w:w="1082" w:type="dxa"/>
            <w:shd w:val="clear" w:color="auto" w:fill="auto"/>
            <w:vAlign w:val="center"/>
          </w:tcPr>
          <w:p w14:paraId="095A0769">
            <w:pPr>
              <w:ind w:firstLine="0" w:firstLineChars="0"/>
            </w:pPr>
          </w:p>
        </w:tc>
      </w:tr>
      <w:tr w14:paraId="5A9DA17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dxa"/>
            <w:shd w:val="clear" w:color="auto" w:fill="auto"/>
            <w:vAlign w:val="center"/>
          </w:tcPr>
          <w:p w14:paraId="74D5D039">
            <w:pPr>
              <w:ind w:firstLine="0" w:firstLineChars="0"/>
              <w:jc w:val="center"/>
            </w:pPr>
          </w:p>
        </w:tc>
        <w:tc>
          <w:tcPr>
            <w:tcW w:w="1082" w:type="dxa"/>
            <w:shd w:val="clear" w:color="auto" w:fill="auto"/>
            <w:vAlign w:val="center"/>
          </w:tcPr>
          <w:p w14:paraId="4D0B2629">
            <w:pPr>
              <w:ind w:firstLine="0" w:firstLineChars="0"/>
            </w:pPr>
          </w:p>
        </w:tc>
        <w:tc>
          <w:tcPr>
            <w:tcW w:w="1082" w:type="dxa"/>
            <w:shd w:val="clear" w:color="auto" w:fill="auto"/>
            <w:vAlign w:val="center"/>
          </w:tcPr>
          <w:p w14:paraId="3D7EC64B">
            <w:pPr>
              <w:ind w:firstLine="0" w:firstLineChars="0"/>
            </w:pPr>
          </w:p>
        </w:tc>
        <w:tc>
          <w:tcPr>
            <w:tcW w:w="1082" w:type="dxa"/>
            <w:shd w:val="clear" w:color="auto" w:fill="auto"/>
            <w:vAlign w:val="center"/>
          </w:tcPr>
          <w:p w14:paraId="4B11E27D">
            <w:pPr>
              <w:ind w:firstLine="0" w:firstLineChars="0"/>
            </w:pPr>
          </w:p>
        </w:tc>
        <w:tc>
          <w:tcPr>
            <w:tcW w:w="1082" w:type="dxa"/>
            <w:shd w:val="clear" w:color="auto" w:fill="auto"/>
            <w:vAlign w:val="center"/>
          </w:tcPr>
          <w:p w14:paraId="09F6C32E">
            <w:pPr>
              <w:ind w:firstLine="0" w:firstLineChars="0"/>
            </w:pPr>
          </w:p>
        </w:tc>
        <w:tc>
          <w:tcPr>
            <w:tcW w:w="1082" w:type="dxa"/>
            <w:shd w:val="clear" w:color="auto" w:fill="auto"/>
            <w:vAlign w:val="center"/>
          </w:tcPr>
          <w:p w14:paraId="0C0A348D">
            <w:pPr>
              <w:ind w:firstLine="0" w:firstLineChars="0"/>
            </w:pPr>
          </w:p>
        </w:tc>
        <w:tc>
          <w:tcPr>
            <w:tcW w:w="1082" w:type="dxa"/>
            <w:shd w:val="clear" w:color="auto" w:fill="auto"/>
            <w:vAlign w:val="center"/>
          </w:tcPr>
          <w:p w14:paraId="01F866DE">
            <w:pPr>
              <w:ind w:firstLine="0" w:firstLineChars="0"/>
            </w:pPr>
          </w:p>
        </w:tc>
        <w:tc>
          <w:tcPr>
            <w:tcW w:w="1082" w:type="dxa"/>
            <w:shd w:val="clear" w:color="auto" w:fill="auto"/>
            <w:vAlign w:val="center"/>
          </w:tcPr>
          <w:p w14:paraId="2EFE2415">
            <w:pPr>
              <w:ind w:firstLine="0" w:firstLineChars="0"/>
            </w:pPr>
          </w:p>
        </w:tc>
        <w:tc>
          <w:tcPr>
            <w:tcW w:w="1082" w:type="dxa"/>
            <w:shd w:val="clear" w:color="auto" w:fill="auto"/>
            <w:vAlign w:val="center"/>
          </w:tcPr>
          <w:p w14:paraId="219A6794">
            <w:pPr>
              <w:ind w:firstLine="0" w:firstLineChars="0"/>
            </w:pPr>
          </w:p>
        </w:tc>
      </w:tr>
      <w:tr w14:paraId="4DA83BB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dxa"/>
            <w:shd w:val="clear" w:color="auto" w:fill="auto"/>
            <w:vAlign w:val="center"/>
          </w:tcPr>
          <w:p w14:paraId="667E00BB">
            <w:pPr>
              <w:ind w:firstLine="0" w:firstLineChars="0"/>
              <w:jc w:val="center"/>
            </w:pPr>
          </w:p>
        </w:tc>
        <w:tc>
          <w:tcPr>
            <w:tcW w:w="1082" w:type="dxa"/>
            <w:shd w:val="clear" w:color="auto" w:fill="auto"/>
            <w:vAlign w:val="center"/>
          </w:tcPr>
          <w:p w14:paraId="323BF199">
            <w:pPr>
              <w:ind w:firstLine="0" w:firstLineChars="0"/>
            </w:pPr>
          </w:p>
        </w:tc>
        <w:tc>
          <w:tcPr>
            <w:tcW w:w="1082" w:type="dxa"/>
            <w:shd w:val="clear" w:color="auto" w:fill="auto"/>
            <w:vAlign w:val="center"/>
          </w:tcPr>
          <w:p w14:paraId="2DF78423">
            <w:pPr>
              <w:ind w:firstLine="0" w:firstLineChars="0"/>
            </w:pPr>
          </w:p>
        </w:tc>
        <w:tc>
          <w:tcPr>
            <w:tcW w:w="1082" w:type="dxa"/>
            <w:shd w:val="clear" w:color="auto" w:fill="auto"/>
            <w:vAlign w:val="center"/>
          </w:tcPr>
          <w:p w14:paraId="3ED2BC26">
            <w:pPr>
              <w:ind w:firstLine="0" w:firstLineChars="0"/>
            </w:pPr>
          </w:p>
        </w:tc>
        <w:tc>
          <w:tcPr>
            <w:tcW w:w="1082" w:type="dxa"/>
            <w:shd w:val="clear" w:color="auto" w:fill="auto"/>
            <w:vAlign w:val="center"/>
          </w:tcPr>
          <w:p w14:paraId="68D55906">
            <w:pPr>
              <w:ind w:firstLine="0" w:firstLineChars="0"/>
            </w:pPr>
          </w:p>
        </w:tc>
        <w:tc>
          <w:tcPr>
            <w:tcW w:w="1082" w:type="dxa"/>
            <w:shd w:val="clear" w:color="auto" w:fill="auto"/>
            <w:vAlign w:val="center"/>
          </w:tcPr>
          <w:p w14:paraId="4D9627E2">
            <w:pPr>
              <w:ind w:firstLine="0" w:firstLineChars="0"/>
            </w:pPr>
          </w:p>
        </w:tc>
        <w:tc>
          <w:tcPr>
            <w:tcW w:w="1082" w:type="dxa"/>
            <w:shd w:val="clear" w:color="auto" w:fill="auto"/>
            <w:vAlign w:val="center"/>
          </w:tcPr>
          <w:p w14:paraId="3992DA08">
            <w:pPr>
              <w:ind w:firstLine="0" w:firstLineChars="0"/>
            </w:pPr>
          </w:p>
        </w:tc>
        <w:tc>
          <w:tcPr>
            <w:tcW w:w="1082" w:type="dxa"/>
            <w:shd w:val="clear" w:color="auto" w:fill="auto"/>
            <w:vAlign w:val="center"/>
          </w:tcPr>
          <w:p w14:paraId="137396CE">
            <w:pPr>
              <w:ind w:firstLine="0" w:firstLineChars="0"/>
            </w:pPr>
          </w:p>
        </w:tc>
        <w:tc>
          <w:tcPr>
            <w:tcW w:w="1082" w:type="dxa"/>
            <w:shd w:val="clear" w:color="auto" w:fill="auto"/>
            <w:vAlign w:val="center"/>
          </w:tcPr>
          <w:p w14:paraId="063D7EAD">
            <w:pPr>
              <w:ind w:firstLine="0" w:firstLineChars="0"/>
            </w:pPr>
          </w:p>
        </w:tc>
      </w:tr>
      <w:tr w14:paraId="6238240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2" w:type="dxa"/>
            <w:shd w:val="clear" w:color="auto" w:fill="auto"/>
            <w:vAlign w:val="center"/>
          </w:tcPr>
          <w:p w14:paraId="156BF6C0">
            <w:pPr>
              <w:ind w:firstLine="0" w:firstLineChars="0"/>
              <w:jc w:val="center"/>
            </w:pPr>
          </w:p>
        </w:tc>
        <w:tc>
          <w:tcPr>
            <w:tcW w:w="1082" w:type="dxa"/>
            <w:shd w:val="clear" w:color="auto" w:fill="auto"/>
            <w:vAlign w:val="center"/>
          </w:tcPr>
          <w:p w14:paraId="77BCE3FA">
            <w:pPr>
              <w:ind w:firstLine="0" w:firstLineChars="0"/>
            </w:pPr>
          </w:p>
        </w:tc>
        <w:tc>
          <w:tcPr>
            <w:tcW w:w="1082" w:type="dxa"/>
            <w:shd w:val="clear" w:color="auto" w:fill="auto"/>
            <w:vAlign w:val="center"/>
          </w:tcPr>
          <w:p w14:paraId="3B9B4ECE">
            <w:pPr>
              <w:ind w:firstLine="0" w:firstLineChars="0"/>
            </w:pPr>
          </w:p>
        </w:tc>
        <w:tc>
          <w:tcPr>
            <w:tcW w:w="1082" w:type="dxa"/>
            <w:shd w:val="clear" w:color="auto" w:fill="auto"/>
            <w:vAlign w:val="center"/>
          </w:tcPr>
          <w:p w14:paraId="43C3DEE5">
            <w:pPr>
              <w:ind w:firstLine="0" w:firstLineChars="0"/>
            </w:pPr>
          </w:p>
        </w:tc>
        <w:tc>
          <w:tcPr>
            <w:tcW w:w="1082" w:type="dxa"/>
            <w:shd w:val="clear" w:color="auto" w:fill="auto"/>
            <w:vAlign w:val="center"/>
          </w:tcPr>
          <w:p w14:paraId="78D0A984">
            <w:pPr>
              <w:ind w:firstLine="0" w:firstLineChars="0"/>
            </w:pPr>
          </w:p>
        </w:tc>
        <w:tc>
          <w:tcPr>
            <w:tcW w:w="1082" w:type="dxa"/>
            <w:shd w:val="clear" w:color="auto" w:fill="auto"/>
            <w:vAlign w:val="center"/>
          </w:tcPr>
          <w:p w14:paraId="751EE3AA">
            <w:pPr>
              <w:ind w:firstLine="0" w:firstLineChars="0"/>
            </w:pPr>
          </w:p>
        </w:tc>
        <w:tc>
          <w:tcPr>
            <w:tcW w:w="1082" w:type="dxa"/>
            <w:shd w:val="clear" w:color="auto" w:fill="auto"/>
            <w:vAlign w:val="center"/>
          </w:tcPr>
          <w:p w14:paraId="1EEEA632">
            <w:pPr>
              <w:ind w:firstLine="0" w:firstLineChars="0"/>
            </w:pPr>
          </w:p>
        </w:tc>
        <w:tc>
          <w:tcPr>
            <w:tcW w:w="1082" w:type="dxa"/>
            <w:shd w:val="clear" w:color="auto" w:fill="auto"/>
            <w:vAlign w:val="center"/>
          </w:tcPr>
          <w:p w14:paraId="226FD2F2">
            <w:pPr>
              <w:ind w:firstLine="0" w:firstLineChars="0"/>
            </w:pPr>
          </w:p>
        </w:tc>
        <w:tc>
          <w:tcPr>
            <w:tcW w:w="1082" w:type="dxa"/>
            <w:shd w:val="clear" w:color="auto" w:fill="auto"/>
            <w:vAlign w:val="center"/>
          </w:tcPr>
          <w:p w14:paraId="7629FBBE">
            <w:pPr>
              <w:ind w:firstLine="0" w:firstLineChars="0"/>
            </w:pPr>
          </w:p>
        </w:tc>
      </w:tr>
    </w:tbl>
    <w:p w14:paraId="69833EFE">
      <w:pPr>
        <w:pStyle w:val="45"/>
        <w:rPr>
          <w:rFonts w:ascii="黑体" w:hAnsi="黑体"/>
          <w:szCs w:val="18"/>
        </w:rPr>
      </w:pPr>
    </w:p>
    <w:p w14:paraId="31AD236B">
      <w:pPr>
        <w:pStyle w:val="28"/>
        <w:spacing w:before="57" w:after="57"/>
      </w:pPr>
      <w:r>
        <w:rPr>
          <w:rFonts w:hint="eastAsia"/>
        </w:rPr>
        <w:t>结语</w:t>
      </w:r>
    </w:p>
    <w:p w14:paraId="74F436F4">
      <w:pPr>
        <w:ind w:firstLine="428"/>
        <w:rPr>
          <w:color w:val="FF0000"/>
        </w:rPr>
      </w:pPr>
      <w:r>
        <w:rPr>
          <w:rFonts w:hint="eastAsia"/>
        </w:rPr>
        <w:t>结语部分是在理论分析和实证验证的基础上通过严密的逻辑推理而得出的富有创造性、指导性、经验性的结果描述，它以自身的条理性、明确性、客观性反映了论文或研究成果的价值。因此，结语部分是论文审查中重要的关注对象之一。对结论的审查主要包括是否具有实质性内容，发现了什么新的规律性的东西或反映了什么具有指导意义的新见解，解决了什么理论问题或实际问题，对前人已有研究成果或学术观点、见解做了哪些完善、拓展或修正、补充等。</w:t>
      </w:r>
      <w:r>
        <w:rPr>
          <w:rFonts w:hint="eastAsia"/>
          <w:color w:val="FF0000"/>
        </w:rPr>
        <w:t>忌简单重述文章主要内容，言之无物，草草收尾。</w:t>
      </w:r>
    </w:p>
    <w:p w14:paraId="6A501647">
      <w:pPr>
        <w:pStyle w:val="27"/>
        <w:rPr>
          <w:b/>
          <w:bCs w:val="0"/>
        </w:rPr>
      </w:pPr>
      <w:r>
        <w:rPr>
          <w:rFonts w:hint="eastAsia"/>
        </w:rPr>
        <w:t>参考</w:t>
      </w:r>
      <w:r>
        <w:t>文献</w:t>
      </w:r>
      <w:r>
        <w:rPr>
          <w:rFonts w:hint="eastAsia"/>
          <w:lang w:val="en-US" w:eastAsia="zh-CN"/>
        </w:rPr>
        <w:t xml:space="preserve"> </w:t>
      </w:r>
      <w:r>
        <w:rPr>
          <w:rFonts w:hint="eastAsia"/>
          <w:b/>
          <w:bCs w:val="0"/>
          <w:color w:val="FF0000"/>
          <w:lang w:val="en-US" w:eastAsia="zh-CN"/>
        </w:rPr>
        <w:t>（按照GB／T7714-2015信息与文献+参考文献著录规则，可加本刊QQ群</w:t>
      </w:r>
      <w:r>
        <w:rPr>
          <w:rFonts w:hint="eastAsia"/>
          <w:color w:val="FF0000"/>
        </w:rPr>
        <w:t>770167909</w:t>
      </w:r>
      <w:r>
        <w:rPr>
          <w:rFonts w:hint="eastAsia"/>
          <w:b/>
          <w:bCs w:val="0"/>
          <w:color w:val="FF0000"/>
          <w:lang w:val="en-US" w:eastAsia="zh-CN"/>
        </w:rPr>
        <w:t>，在群文件下载）</w:t>
      </w:r>
    </w:p>
    <w:p w14:paraId="4C59BBA0">
      <w:pPr>
        <w:ind w:firstLine="428"/>
        <w:rPr>
          <w:rFonts w:hint="eastAsia"/>
        </w:rPr>
      </w:pPr>
      <w:r>
        <w:rPr>
          <w:rFonts w:hint="eastAsia"/>
        </w:rPr>
        <w:t>文中引用的参考文献，作者均应认真阅读过。参考文献引用要有时效性，尽量引用近3</w:t>
      </w:r>
      <w:r>
        <w:t>~</w:t>
      </w:r>
      <w:r>
        <w:rPr>
          <w:rFonts w:hint="eastAsia"/>
        </w:rPr>
        <w:t>5年的文献，</w:t>
      </w:r>
      <w:r>
        <w:rPr>
          <w:rFonts w:hint="eastAsia"/>
          <w:b/>
          <w:bCs/>
          <w:color w:val="FF0000"/>
          <w:sz w:val="30"/>
          <w:szCs w:val="30"/>
          <w:lang w:val="en-US" w:eastAsia="zh-CN"/>
        </w:rPr>
        <w:t>倡导作者参阅本刊近2年文献</w:t>
      </w:r>
      <w:r>
        <w:rPr>
          <w:rFonts w:hint="eastAsia"/>
          <w:lang w:eastAsia="zh-CN"/>
        </w:rPr>
        <w:t>。</w:t>
      </w:r>
      <w:r>
        <w:rPr>
          <w:rFonts w:hint="eastAsia"/>
          <w:color w:val="0000FF"/>
        </w:rPr>
        <w:t>不要使用脚注或尾注格式</w:t>
      </w:r>
      <w:r>
        <w:rPr>
          <w:rFonts w:hint="eastAsia"/>
          <w:lang w:eastAsia="zh-CN"/>
        </w:rPr>
        <w:t>，</w:t>
      </w:r>
      <w:r>
        <w:rPr>
          <w:rFonts w:hint="eastAsia"/>
        </w:rPr>
        <w:t>正文按参考文献出现的顺序以</w:t>
      </w:r>
      <w:r>
        <w:rPr>
          <w:rFonts w:hint="eastAsia"/>
          <w:b/>
          <w:bCs/>
          <w:color w:val="FF0000"/>
        </w:rPr>
        <w:t>上角标</w:t>
      </w:r>
      <w:r>
        <w:rPr>
          <w:rFonts w:hint="eastAsia"/>
        </w:rPr>
        <w:t>的形式标注在</w:t>
      </w:r>
      <w:r>
        <w:rPr>
          <w:rFonts w:hint="eastAsia"/>
          <w:color w:val="FF0000"/>
        </w:rPr>
        <w:t>标点符号前</w:t>
      </w:r>
      <w:r>
        <w:rPr>
          <w:rFonts w:hint="eastAsia"/>
        </w:rPr>
        <w:t>，编号两侧加中括号“[ ]”，序号与文后参考文献相对应。</w:t>
      </w:r>
    </w:p>
    <w:p w14:paraId="0FDB2C94">
      <w:pPr>
        <w:ind w:firstLine="428"/>
        <w:rPr>
          <w:rFonts w:hint="eastAsia" w:ascii="Times New Roman" w:hAnsi="Times New Roman" w:cs="Times New Roman"/>
          <w:lang w:val="en-US" w:eastAsia="zh-CN"/>
        </w:rPr>
      </w:pPr>
      <w:r>
        <w:rPr>
          <w:rFonts w:hint="eastAsia" w:ascii="Times New Roman" w:hAnsi="Times New Roman" w:cs="Times New Roman"/>
          <w:color w:val="0000FF"/>
          <w:lang w:val="en-US" w:eastAsia="zh-CN"/>
        </w:rPr>
        <w:t>注意</w:t>
      </w:r>
      <w:r>
        <w:rPr>
          <w:rFonts w:hint="eastAsia" w:ascii="Times New Roman" w:hAnsi="Times New Roman" w:cs="Times New Roman"/>
          <w:lang w:val="en-US" w:eastAsia="zh-CN"/>
        </w:rPr>
        <w:t>：本刊参考文献采用顺序编码制著录，</w:t>
      </w:r>
      <w:r>
        <w:rPr>
          <w:rFonts w:hint="eastAsia" w:ascii="Times New Roman" w:hAnsi="Times New Roman" w:cs="Times New Roman"/>
        </w:rPr>
        <w:t>依GB/T 7714－2015《信息与文献 参考文献著录规则》著录</w:t>
      </w:r>
      <w:r>
        <w:rPr>
          <w:rFonts w:hint="eastAsia" w:ascii="Times New Roman" w:hAnsi="Times New Roman" w:cs="Times New Roman"/>
          <w:lang w:val="en-US" w:eastAsia="zh-CN"/>
        </w:rPr>
        <w:t>。</w:t>
      </w:r>
      <w:r>
        <w:rPr>
          <w:rFonts w:hint="eastAsia" w:ascii="Times New Roman" w:hAnsi="Times New Roman" w:cs="Times New Roman"/>
        </w:rPr>
        <w:t>正文中文献的标引，若出现文献作者名字，请在作者名的右上方标引，无需用括号表述年份，如：“张永安等</w:t>
      </w:r>
      <w:r>
        <w:rPr>
          <w:rFonts w:hint="eastAsia" w:ascii="Times New Roman" w:hAnsi="Times New Roman" w:cs="Times New Roman"/>
          <w:vertAlign w:val="superscript"/>
        </w:rPr>
        <w:fldChar w:fldCharType="begin"/>
      </w:r>
      <w:r>
        <w:rPr>
          <w:rFonts w:hint="eastAsia" w:ascii="Times New Roman" w:hAnsi="Times New Roman" w:cs="Times New Roman"/>
          <w:vertAlign w:val="superscript"/>
        </w:rPr>
        <w:instrText xml:space="preserve"> REF _Ref6542 \r  \* MERGEFORMAT </w:instrText>
      </w:r>
      <w:r>
        <w:rPr>
          <w:rFonts w:hint="eastAsia" w:ascii="Times New Roman" w:hAnsi="Times New Roman" w:cs="Times New Roman"/>
          <w:vertAlign w:val="superscript"/>
        </w:rPr>
        <w:fldChar w:fldCharType="separate"/>
      </w:r>
      <w:r>
        <w:rPr>
          <w:rFonts w:hint="eastAsia" w:ascii="Times New Roman" w:hAnsi="Times New Roman" w:cs="Times New Roman"/>
          <w:vertAlign w:val="superscript"/>
        </w:rPr>
        <w:t>[5]</w:t>
      </w:r>
      <w:r>
        <w:rPr>
          <w:rFonts w:hint="eastAsia" w:ascii="Times New Roman" w:hAnsi="Times New Roman" w:cs="Times New Roman"/>
          <w:vertAlign w:val="superscript"/>
        </w:rPr>
        <w:fldChar w:fldCharType="end"/>
      </w:r>
      <w:r>
        <w:rPr>
          <w:rFonts w:hint="eastAsia" w:ascii="Times New Roman" w:hAnsi="Times New Roman" w:cs="Times New Roman"/>
        </w:rPr>
        <w:t>以20</w:t>
      </w:r>
      <w:r>
        <w:rPr>
          <w:rFonts w:hint="eastAsia" w:ascii="Times New Roman" w:hAnsi="Times New Roman" w:cs="Times New Roman"/>
          <w:lang w:val="en-US" w:eastAsia="zh-CN"/>
        </w:rPr>
        <w:t>10</w:t>
      </w:r>
      <w:r>
        <w:rPr>
          <w:rFonts w:hint="eastAsia" w:ascii="Times New Roman" w:hAnsi="Times New Roman" w:cs="Times New Roman"/>
        </w:rPr>
        <w:t>-20</w:t>
      </w:r>
      <w:r>
        <w:rPr>
          <w:rFonts w:hint="eastAsia" w:ascii="Times New Roman" w:hAnsi="Times New Roman" w:cs="Times New Roman"/>
          <w:lang w:val="en-US" w:eastAsia="zh-CN"/>
        </w:rPr>
        <w:t>2</w:t>
      </w:r>
      <w:r>
        <w:rPr>
          <w:rFonts w:hint="eastAsia" w:cs="Times New Roman"/>
          <w:lang w:val="en-US" w:eastAsia="zh-CN"/>
        </w:rPr>
        <w:t>4</w:t>
      </w:r>
      <w:r>
        <w:rPr>
          <w:rFonts w:hint="eastAsia" w:ascii="Times New Roman" w:hAnsi="Times New Roman" w:cs="Times New Roman"/>
        </w:rPr>
        <w:t>年北京市科技创新政策为样本，运用熵权法确定评价科技创新政策的一级和二级指标，得出了北京市科技创新政策绩效稳定增长但是对环境作用较为单一的结论。”</w:t>
      </w:r>
    </w:p>
    <w:p w14:paraId="27A0A818">
      <w:pPr>
        <w:ind w:firstLine="428"/>
      </w:pPr>
      <w:r>
        <w:t>参考文献的作者不超过3人的</w:t>
      </w:r>
      <w:r>
        <w:rPr>
          <w:rFonts w:hint="eastAsia"/>
          <w:lang w:eastAsia="zh-CN"/>
        </w:rPr>
        <w:t>，</w:t>
      </w:r>
      <w:r>
        <w:t>姓名</w:t>
      </w:r>
      <w:r>
        <w:rPr>
          <w:rFonts w:hint="eastAsia"/>
          <w:lang w:val="en-US" w:eastAsia="zh-CN"/>
        </w:rPr>
        <w:t>全部列示</w:t>
      </w:r>
      <w:r>
        <w:t>；若超过3人，则只写出前3位作者的姓名，后加“，等（</w:t>
      </w:r>
      <w:r>
        <w:rPr>
          <w:rFonts w:hint="eastAsia"/>
          <w:lang w:val="en-US" w:eastAsia="zh-CN"/>
        </w:rPr>
        <w:t>英文文献后加</w:t>
      </w:r>
      <w:r>
        <w:t>et al）.”。</w:t>
      </w:r>
    </w:p>
    <w:p w14:paraId="410319AD">
      <w:pPr>
        <w:ind w:firstLine="428"/>
      </w:pPr>
      <w:r>
        <w:rPr>
          <w:rFonts w:hint="eastAsia"/>
        </w:rPr>
        <w:t>示例如下：</w:t>
      </w:r>
    </w:p>
    <w:p w14:paraId="365F859A">
      <w:pPr>
        <w:ind w:firstLine="428"/>
      </w:pPr>
      <w:r>
        <w:rPr>
          <w:rFonts w:hint="eastAsia"/>
        </w:rPr>
        <w:t>示例1：张山，李斯，王吉，等.</w:t>
      </w:r>
    </w:p>
    <w:p w14:paraId="04326FE4">
      <w:pPr>
        <w:ind w:firstLine="428"/>
      </w:pPr>
      <w:r>
        <w:rPr>
          <w:rFonts w:hint="eastAsia"/>
        </w:rPr>
        <w:t>示例</w:t>
      </w:r>
      <w:r>
        <w:t>2</w:t>
      </w:r>
      <w:r>
        <w:rPr>
          <w:rFonts w:hint="eastAsia"/>
        </w:rPr>
        <w:t>： YELLAND R L, JONES S C, EASTON K S, et al.</w:t>
      </w:r>
    </w:p>
    <w:p w14:paraId="128EC9AE">
      <w:pPr>
        <w:ind w:firstLine="428"/>
        <w:rPr>
          <w:color w:val="FF0000"/>
        </w:rPr>
      </w:pPr>
      <w:r>
        <w:rPr>
          <w:rFonts w:hint="eastAsia"/>
          <w:color w:val="FF0000"/>
        </w:rPr>
        <w:t>尤其要注意</w:t>
      </w:r>
      <w:r>
        <w:rPr>
          <w:color w:val="FF0000"/>
        </w:rPr>
        <w:t>英文参考</w:t>
      </w:r>
      <w:r>
        <w:rPr>
          <w:rFonts w:hint="eastAsia"/>
          <w:color w:val="FF0000"/>
        </w:rPr>
        <w:t>文献</w:t>
      </w:r>
      <w:r>
        <w:rPr>
          <w:rFonts w:hint="eastAsia"/>
          <w:color w:val="FF0000"/>
          <w:lang w:eastAsia="zh-CN"/>
        </w:rPr>
        <w:t>，</w:t>
      </w:r>
      <w:r>
        <w:rPr>
          <w:color w:val="FF0000"/>
        </w:rPr>
        <w:t>作者</w:t>
      </w:r>
      <w:r>
        <w:rPr>
          <w:rFonts w:hint="eastAsia"/>
          <w:color w:val="FF0000"/>
          <w:lang w:val="en-US" w:eastAsia="zh-CN"/>
        </w:rPr>
        <w:t>姓和名应</w:t>
      </w:r>
      <w:r>
        <w:rPr>
          <w:color w:val="FF0000"/>
        </w:rPr>
        <w:t>全部大写</w:t>
      </w:r>
      <w:r>
        <w:rPr>
          <w:rFonts w:hint="eastAsia"/>
          <w:color w:val="FF0000"/>
          <w:lang w:eastAsia="zh-CN"/>
        </w:rPr>
        <w:t>；</w:t>
      </w:r>
      <w:r>
        <w:rPr>
          <w:rFonts w:hint="eastAsia"/>
          <w:color w:val="FF0000"/>
        </w:rPr>
        <w:t>篇名首单词</w:t>
      </w:r>
      <w:r>
        <w:rPr>
          <w:color w:val="FF0000"/>
        </w:rPr>
        <w:t>首个字母大写，其余小写，</w:t>
      </w:r>
      <w:r>
        <w:rPr>
          <w:rFonts w:hint="eastAsia"/>
          <w:color w:val="FF0000"/>
        </w:rPr>
        <w:t>示例</w:t>
      </w:r>
      <w:r>
        <w:rPr>
          <w:color w:val="FF0000"/>
        </w:rPr>
        <w:t>见参考文献</w:t>
      </w:r>
      <w:r>
        <w:rPr>
          <w:rFonts w:hint="eastAsia"/>
          <w:color w:val="FF0000"/>
        </w:rPr>
        <w:t>2.</w:t>
      </w:r>
    </w:p>
    <w:p w14:paraId="619769B2">
      <w:pPr>
        <w:ind w:firstLine="428"/>
      </w:pPr>
      <w:bookmarkStart w:id="0" w:name="OLE_LINK3"/>
      <w:r>
        <w:rPr>
          <w:rFonts w:hint="eastAsia"/>
        </w:rPr>
        <w:t>各类参考文献条目的编排格式要求如下：</w:t>
      </w:r>
    </w:p>
    <w:bookmarkEnd w:id="0"/>
    <w:p w14:paraId="038C0C3F">
      <w:pPr>
        <w:ind w:firstLine="428"/>
      </w:pPr>
      <w:r>
        <w:rPr>
          <w:rFonts w:hint="eastAsia"/>
        </w:rPr>
        <w:t>（1）参考文献如为期刊，项目包括：</w:t>
      </w:r>
    </w:p>
    <w:p w14:paraId="129F4558">
      <w:pPr>
        <w:ind w:firstLine="428"/>
      </w:pPr>
      <w:r>
        <w:rPr>
          <w:rFonts w:hint="eastAsia"/>
        </w:rPr>
        <w:t>作者. 论文题目[J]. 刊名，年，卷（期）：起始页码-终止页码.</w:t>
      </w:r>
    </w:p>
    <w:p w14:paraId="45B65F57">
      <w:pPr>
        <w:ind w:firstLine="428"/>
      </w:pPr>
      <w:r>
        <w:rPr>
          <w:rFonts w:hint="eastAsia"/>
        </w:rPr>
        <w:t>（2）参考文献如为专著，项目包括：</w:t>
      </w:r>
    </w:p>
    <w:p w14:paraId="6C2EF2A0">
      <w:pPr>
        <w:ind w:firstLine="428"/>
      </w:pPr>
      <w:r>
        <w:rPr>
          <w:rFonts w:hint="eastAsia"/>
        </w:rPr>
        <w:t>作者</w:t>
      </w:r>
      <w:r>
        <w:t xml:space="preserve">. </w:t>
      </w:r>
      <w:r>
        <w:rPr>
          <w:rFonts w:hint="eastAsia"/>
        </w:rPr>
        <w:t>书名</w:t>
      </w:r>
      <w:r>
        <w:t xml:space="preserve">[M]. </w:t>
      </w:r>
      <w:r>
        <w:rPr>
          <w:rFonts w:hint="eastAsia"/>
        </w:rPr>
        <w:t>版本项</w:t>
      </w:r>
      <w:r>
        <w:t xml:space="preserve">. </w:t>
      </w:r>
      <w:r>
        <w:rPr>
          <w:rFonts w:hint="eastAsia"/>
        </w:rPr>
        <w:t>出版地：出版社，出版年</w:t>
      </w:r>
      <w:r>
        <w:t>.</w:t>
      </w:r>
    </w:p>
    <w:p w14:paraId="6B3BEEC0">
      <w:pPr>
        <w:ind w:firstLine="428"/>
      </w:pPr>
      <w:r>
        <w:rPr>
          <w:rFonts w:hint="eastAsia"/>
        </w:rPr>
        <w:t>（3）参考文献如为学位论文，项目包括：</w:t>
      </w:r>
    </w:p>
    <w:p w14:paraId="0B9F220A">
      <w:pPr>
        <w:ind w:firstLine="428"/>
      </w:pPr>
      <w:r>
        <w:rPr>
          <w:rFonts w:hint="eastAsia"/>
        </w:rPr>
        <w:t>作者姓名.论文名称[D].城市名</w:t>
      </w:r>
      <w:r>
        <w:rPr>
          <w:rFonts w:hint="eastAsia"/>
          <w:lang w:eastAsia="zh-CN"/>
        </w:rPr>
        <w:t>（</w:t>
      </w:r>
      <w:r>
        <w:rPr>
          <w:rFonts w:hint="eastAsia"/>
          <w:color w:val="FF0000"/>
          <w:lang w:val="en-US" w:eastAsia="zh-CN"/>
        </w:rPr>
        <w:t>不要写成省份名，写学校所在的城市</w:t>
      </w:r>
      <w:r>
        <w:rPr>
          <w:rFonts w:hint="eastAsia"/>
          <w:lang w:eastAsia="zh-CN"/>
        </w:rPr>
        <w:t>）</w:t>
      </w:r>
      <w:r>
        <w:rPr>
          <w:rFonts w:hint="eastAsia"/>
        </w:rPr>
        <w:t>：学校，年.</w:t>
      </w:r>
    </w:p>
    <w:p w14:paraId="3F30A8DA">
      <w:pPr>
        <w:ind w:firstLine="428"/>
      </w:pPr>
      <w:r>
        <w:rPr>
          <w:rFonts w:hint="eastAsia"/>
        </w:rPr>
        <w:t>（4）参考文献如为会议录，项目包括：</w:t>
      </w:r>
    </w:p>
    <w:p w14:paraId="2365FBCE">
      <w:pPr>
        <w:ind w:firstLine="428"/>
      </w:pPr>
      <w:r>
        <w:rPr>
          <w:rFonts w:hint="eastAsia"/>
        </w:rPr>
        <w:t>作者姓名.论文名称[C]//会议录编写单位.</w:t>
      </w:r>
      <w:r>
        <w:t xml:space="preserve"> </w:t>
      </w:r>
      <w:r>
        <w:rPr>
          <w:rFonts w:hint="eastAsia"/>
        </w:rPr>
        <w:t>会议录名称.出版地：出版单位，出版年.</w:t>
      </w:r>
    </w:p>
    <w:p w14:paraId="4E98791D">
      <w:pPr>
        <w:ind w:firstLine="428"/>
      </w:pPr>
      <w:r>
        <w:rPr>
          <w:rFonts w:hint="eastAsia"/>
        </w:rPr>
        <w:t>（5）参考文献如为报告，项目包括：</w:t>
      </w:r>
    </w:p>
    <w:p w14:paraId="458334A5">
      <w:pPr>
        <w:ind w:firstLine="428"/>
      </w:pPr>
      <w:r>
        <w:rPr>
          <w:rFonts w:hint="eastAsia"/>
        </w:rPr>
        <w:t>报告编写单位.报告题名[R].</w:t>
      </w:r>
      <w:r>
        <w:rPr>
          <w:rFonts w:hint="eastAsia"/>
          <w:color w:val="FF0000"/>
        </w:rPr>
        <w:t>出版地</w:t>
      </w:r>
      <w:r>
        <w:rPr>
          <w:color w:val="FF0000"/>
        </w:rPr>
        <w:t>：</w:t>
      </w:r>
      <w:r>
        <w:t>出版单位，年</w:t>
      </w:r>
      <w:r>
        <w:rPr>
          <w:rFonts w:hint="eastAsia"/>
        </w:rPr>
        <w:t>.</w:t>
      </w:r>
    </w:p>
    <w:p w14:paraId="07DBE53A">
      <w:pPr>
        <w:ind w:firstLine="428"/>
      </w:pPr>
      <w:r>
        <w:rPr>
          <w:rFonts w:hint="eastAsia"/>
        </w:rPr>
        <w:t>（6）参考文献如为报纸，项目包括：</w:t>
      </w:r>
    </w:p>
    <w:p w14:paraId="6FAAC192">
      <w:pPr>
        <w:ind w:firstLine="428"/>
      </w:pPr>
      <w:r>
        <w:rPr>
          <w:rFonts w:hint="eastAsia"/>
        </w:rPr>
        <w:t>姓名.文章题名[</w:t>
      </w:r>
      <w:r>
        <w:t>N</w:t>
      </w:r>
      <w:r>
        <w:rPr>
          <w:rFonts w:hint="eastAsia"/>
        </w:rPr>
        <w:t>].报纸名，出版</w:t>
      </w:r>
      <w:r>
        <w:t>年</w:t>
      </w:r>
      <w:r>
        <w:rPr>
          <w:rFonts w:hint="eastAsia"/>
        </w:rPr>
        <w:t>-月-日（</w:t>
      </w:r>
      <w:r>
        <w:rPr>
          <w:color w:val="FF0000"/>
        </w:rPr>
        <w:t>第几版</w:t>
      </w:r>
      <w:r>
        <w:t>）</w:t>
      </w:r>
      <w:r>
        <w:rPr>
          <w:rFonts w:hint="eastAsia"/>
        </w:rPr>
        <w:t>.</w:t>
      </w:r>
    </w:p>
    <w:p w14:paraId="28D045E5">
      <w:pPr>
        <w:ind w:firstLine="428"/>
      </w:pPr>
      <w:r>
        <w:rPr>
          <w:rFonts w:hint="eastAsia"/>
        </w:rPr>
        <w:t>（7）参考文献如为网络文献，项目包括：</w:t>
      </w:r>
    </w:p>
    <w:p w14:paraId="3835AFC6">
      <w:pPr>
        <w:ind w:firstLine="428"/>
      </w:pPr>
      <w:r>
        <w:rPr>
          <w:rFonts w:hint="eastAsia"/>
        </w:rPr>
        <w:t>作者姓名. 电子文献题名[EB/OL].（更新或修改日期</w:t>
      </w:r>
      <w:r>
        <w:rPr>
          <w:rFonts w:hint="eastAsia"/>
          <w:lang w:eastAsia="zh-CN"/>
        </w:rPr>
        <w:t>，</w:t>
      </w:r>
      <w:r>
        <w:rPr>
          <w:rFonts w:hint="eastAsia"/>
          <w:lang w:val="en-US" w:eastAsia="zh-CN"/>
        </w:rPr>
        <w:t>即发布日期</w:t>
      </w:r>
      <w:r>
        <w:rPr>
          <w:rFonts w:hint="eastAsia"/>
        </w:rPr>
        <w:t>）[引用日期].获取和访问路径.</w:t>
      </w:r>
    </w:p>
    <w:p w14:paraId="12541B0C">
      <w:pPr>
        <w:ind w:firstLine="428"/>
        <w:rPr>
          <w:rFonts w:hint="eastAsia"/>
        </w:rPr>
      </w:pPr>
    </w:p>
    <w:p w14:paraId="475B76FB">
      <w:pPr>
        <w:ind w:firstLine="428"/>
      </w:pPr>
      <w:r>
        <w:rPr>
          <w:rFonts w:hint="eastAsia"/>
        </w:rPr>
        <w:t>参考</w:t>
      </w:r>
      <w:r>
        <w:t>文献</w:t>
      </w:r>
      <w:r>
        <w:rPr>
          <w:rFonts w:hint="eastAsia"/>
          <w:lang w:val="en-US" w:eastAsia="zh-CN"/>
        </w:rPr>
        <w:t>也</w:t>
      </w:r>
      <w:r>
        <w:t>可以点击</w:t>
      </w:r>
      <w:r>
        <w:fldChar w:fldCharType="begin"/>
      </w:r>
      <w:r>
        <w:instrText xml:space="preserve"> HYPERLINK "http://xueshu.baidu.com/" </w:instrText>
      </w:r>
      <w:r>
        <w:fldChar w:fldCharType="separate"/>
      </w:r>
      <w:r>
        <w:rPr>
          <w:rStyle w:val="22"/>
        </w:rPr>
        <w:t>百度学术</w:t>
      </w:r>
      <w:r>
        <w:rPr>
          <w:rStyle w:val="22"/>
        </w:rPr>
        <w:fldChar w:fldCharType="end"/>
      </w:r>
      <w:r>
        <w:rPr>
          <w:rFonts w:hint="eastAsia"/>
        </w:rPr>
        <w:t>，</w:t>
      </w:r>
      <w:r>
        <w:t>输入文章标题，</w:t>
      </w:r>
      <w:r>
        <w:rPr>
          <w:rFonts w:hint="eastAsia"/>
        </w:rPr>
        <w:t>点击</w:t>
      </w:r>
      <w:r>
        <w:t>引用</w:t>
      </w:r>
      <w:r>
        <w:rPr>
          <w:rFonts w:hint="eastAsia"/>
        </w:rPr>
        <w:t>，</w:t>
      </w:r>
      <w:r>
        <w:t>复制粘贴</w:t>
      </w:r>
      <w:r>
        <w:rPr>
          <w:rFonts w:hint="eastAsia" w:ascii="Times New Roman" w:hAnsi="Times New Roman" w:cs="Times New Roman"/>
        </w:rPr>
        <w:t>GB/T 7714－2015</w:t>
      </w:r>
      <w:r>
        <w:rPr>
          <w:rFonts w:hint="eastAsia"/>
        </w:rPr>
        <w:t>格式</w:t>
      </w:r>
      <w:r>
        <w:t>的文本</w:t>
      </w:r>
      <w:r>
        <w:rPr>
          <w:rFonts w:hint="eastAsia"/>
        </w:rPr>
        <w:t>即为</w:t>
      </w:r>
      <w:r>
        <w:t>标准格式。</w:t>
      </w:r>
    </w:p>
    <w:p w14:paraId="5046B189">
      <w:pPr>
        <w:ind w:firstLine="428"/>
        <w:rPr>
          <w:rFonts w:hint="eastAsia"/>
        </w:rPr>
      </w:pPr>
    </w:p>
    <w:p w14:paraId="669E5F6B">
      <w:pPr>
        <w:ind w:left="0" w:leftChars="0" w:firstLine="0" w:firstLineChars="0"/>
        <w:rPr>
          <w:b/>
          <w:bCs/>
          <w:color w:val="FF0000"/>
          <w:sz w:val="28"/>
          <w:szCs w:val="28"/>
        </w:rPr>
      </w:pPr>
      <w:r>
        <w:rPr>
          <w:rFonts w:hint="eastAsia"/>
          <w:b/>
          <w:bCs/>
          <w:color w:val="FF0000"/>
          <w:sz w:val="28"/>
          <w:szCs w:val="28"/>
        </w:rPr>
        <w:t>各类参考文献</w:t>
      </w:r>
      <w:r>
        <w:rPr>
          <w:rFonts w:hint="eastAsia"/>
          <w:b/>
          <w:bCs/>
          <w:color w:val="FF0000"/>
          <w:sz w:val="28"/>
          <w:szCs w:val="28"/>
          <w:lang w:val="en-US" w:eastAsia="zh-CN"/>
        </w:rPr>
        <w:t>样例</w:t>
      </w:r>
      <w:r>
        <w:rPr>
          <w:rFonts w:hint="eastAsia"/>
          <w:b/>
          <w:bCs/>
          <w:color w:val="FF0000"/>
          <w:sz w:val="28"/>
          <w:szCs w:val="28"/>
        </w:rPr>
        <w:t>格式如下：</w:t>
      </w:r>
    </w:p>
    <w:p w14:paraId="5B4F4D81">
      <w:pPr>
        <w:pStyle w:val="31"/>
        <w:numPr>
          <w:numId w:val="0"/>
        </w:numPr>
        <w:tabs>
          <w:tab w:val="clear" w:pos="420"/>
        </w:tabs>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［1］</w:t>
      </w:r>
      <w:r>
        <w:rPr>
          <w:rFonts w:hint="eastAsia"/>
          <w:sz w:val="28"/>
          <w:szCs w:val="28"/>
        </w:rPr>
        <w:t>陈劲, 陈雪颂. 设计驱动式创新机理与设计模式演化研究[D]. 杭州:浙江大学, 2011</w:t>
      </w:r>
      <w:r>
        <w:rPr>
          <w:sz w:val="28"/>
          <w:szCs w:val="28"/>
        </w:rPr>
        <w:t>.</w:t>
      </w:r>
      <w:r>
        <w:rPr>
          <w:rFonts w:hint="eastAsia"/>
          <w:sz w:val="28"/>
          <w:szCs w:val="28"/>
          <w:lang w:val="en-US" w:eastAsia="zh-CN"/>
        </w:rPr>
        <w:t xml:space="preserve">  （学位论文样例）</w:t>
      </w:r>
    </w:p>
    <w:p w14:paraId="6776DF95">
      <w:pPr>
        <w:pStyle w:val="31"/>
        <w:numPr>
          <w:numId w:val="0"/>
        </w:numPr>
        <w:tabs>
          <w:tab w:val="clear" w:pos="420"/>
        </w:tabs>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［2］</w:t>
      </w:r>
      <w:r>
        <w:rPr>
          <w:sz w:val="28"/>
          <w:szCs w:val="28"/>
        </w:rPr>
        <w:t>BRUCE M, DALY L. Delineating design factors that influence the global product launch process [J]. Journal of Marketing Management, 2007, 23(9): 929-953.</w:t>
      </w:r>
      <w:r>
        <w:rPr>
          <w:rFonts w:hint="eastAsia"/>
          <w:sz w:val="28"/>
          <w:szCs w:val="28"/>
          <w:lang w:val="en-US" w:eastAsia="zh-CN"/>
        </w:rPr>
        <w:t xml:space="preserve">  </w:t>
      </w:r>
      <w:r>
        <w:rPr>
          <w:rFonts w:hint="eastAsia"/>
          <w:sz w:val="28"/>
          <w:szCs w:val="28"/>
          <w:lang w:eastAsia="zh-CN"/>
        </w:rPr>
        <w:t>（</w:t>
      </w:r>
      <w:r>
        <w:rPr>
          <w:rFonts w:hint="eastAsia"/>
          <w:sz w:val="28"/>
          <w:szCs w:val="28"/>
          <w:lang w:val="en-US" w:eastAsia="zh-CN"/>
        </w:rPr>
        <w:t>英文期刊文献样例，</w:t>
      </w:r>
      <w:r>
        <w:rPr>
          <w:rFonts w:hint="eastAsia"/>
          <w:b/>
          <w:bCs/>
          <w:color w:val="0000FF"/>
          <w:sz w:val="28"/>
          <w:szCs w:val="28"/>
          <w:lang w:val="en-US" w:eastAsia="zh-CN"/>
        </w:rPr>
        <w:t>注意文献作者姓氏和名都要大写</w:t>
      </w:r>
      <w:r>
        <w:rPr>
          <w:rFonts w:hint="eastAsia"/>
          <w:sz w:val="28"/>
          <w:szCs w:val="28"/>
          <w:lang w:eastAsia="zh-CN"/>
        </w:rPr>
        <w:t>）</w:t>
      </w:r>
    </w:p>
    <w:p w14:paraId="04297211">
      <w:pPr>
        <w:pStyle w:val="31"/>
        <w:numPr>
          <w:numId w:val="0"/>
        </w:numPr>
        <w:tabs>
          <w:tab w:val="clear" w:pos="420"/>
        </w:tabs>
        <w:wordWrap w:val="0"/>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［3］</w:t>
      </w:r>
      <w:r>
        <w:rPr>
          <w:rFonts w:hint="eastAsia"/>
          <w:sz w:val="28"/>
          <w:szCs w:val="28"/>
        </w:rPr>
        <w:t>吕斯尧,王乐萌,赵文红.理性定位还是直觉先行：大学生认知方式对创业意愿的影响研究[J].科技创业月刊,2023,36(3):1-8.</w:t>
      </w:r>
      <w:r>
        <w:rPr>
          <w:rFonts w:hint="eastAsia"/>
          <w:sz w:val="28"/>
          <w:szCs w:val="28"/>
          <w:lang w:val="en-US" w:eastAsia="zh-CN"/>
        </w:rPr>
        <w:t xml:space="preserve"> </w:t>
      </w:r>
      <w:bookmarkStart w:id="1" w:name="OLE_LINK2"/>
      <w:r>
        <w:rPr>
          <w:rFonts w:hint="eastAsia"/>
          <w:sz w:val="28"/>
          <w:szCs w:val="28"/>
          <w:lang w:val="en-US" w:eastAsia="zh-CN"/>
        </w:rPr>
        <w:t>（中文期刊文献）</w:t>
      </w:r>
      <w:bookmarkEnd w:id="1"/>
    </w:p>
    <w:p w14:paraId="04AC1F22">
      <w:pPr>
        <w:pStyle w:val="31"/>
        <w:numPr>
          <w:numId w:val="0"/>
        </w:numPr>
        <w:tabs>
          <w:tab w:val="clear" w:pos="420"/>
        </w:tabs>
        <w:wordWrap w:val="0"/>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［4］</w:t>
      </w:r>
      <w:r>
        <w:rPr>
          <w:rFonts w:hint="eastAsia"/>
          <w:sz w:val="28"/>
          <w:szCs w:val="28"/>
        </w:rPr>
        <w:t>佚名</w:t>
      </w:r>
      <w:r>
        <w:rPr>
          <w:sz w:val="28"/>
          <w:szCs w:val="28"/>
        </w:rPr>
        <w:t>.</w:t>
      </w:r>
      <w:r>
        <w:rPr>
          <w:rFonts w:hint="eastAsia"/>
          <w:sz w:val="28"/>
          <w:szCs w:val="28"/>
        </w:rPr>
        <w:t xml:space="preserve"> 李克强：2014年把创新放在国家发展全局的核心位置[</w:t>
      </w:r>
      <w:r>
        <w:rPr>
          <w:sz w:val="28"/>
          <w:szCs w:val="28"/>
        </w:rPr>
        <w:t>EB/</w:t>
      </w:r>
      <w:r>
        <w:rPr>
          <w:rFonts w:hint="eastAsia"/>
          <w:sz w:val="28"/>
          <w:szCs w:val="28"/>
        </w:rPr>
        <w:t xml:space="preserve">OL]. </w:t>
      </w:r>
      <w:r>
        <w:rPr>
          <w:rFonts w:hint="eastAsia"/>
          <w:sz w:val="28"/>
          <w:szCs w:val="28"/>
          <w:lang w:eastAsia="zh-CN"/>
        </w:rPr>
        <w:t>（</w:t>
      </w:r>
      <w:r>
        <w:rPr>
          <w:rFonts w:hint="eastAsia"/>
          <w:sz w:val="28"/>
          <w:szCs w:val="28"/>
        </w:rPr>
        <w:t>2014</w:t>
      </w:r>
      <w:r>
        <w:rPr>
          <w:sz w:val="28"/>
          <w:szCs w:val="28"/>
        </w:rPr>
        <w:t>-</w:t>
      </w:r>
      <w:r>
        <w:rPr>
          <w:rFonts w:hint="eastAsia"/>
          <w:sz w:val="28"/>
          <w:szCs w:val="28"/>
        </w:rPr>
        <w:t>03</w:t>
      </w:r>
      <w:r>
        <w:rPr>
          <w:sz w:val="28"/>
          <w:szCs w:val="28"/>
        </w:rPr>
        <w:t>-</w:t>
      </w:r>
      <w:r>
        <w:rPr>
          <w:rFonts w:hint="eastAsia"/>
          <w:sz w:val="28"/>
          <w:szCs w:val="28"/>
        </w:rPr>
        <w:t>05</w:t>
      </w:r>
      <w:r>
        <w:rPr>
          <w:rFonts w:hint="eastAsia"/>
          <w:sz w:val="28"/>
          <w:szCs w:val="28"/>
          <w:lang w:eastAsia="zh-CN"/>
        </w:rPr>
        <w:t>）</w:t>
      </w:r>
      <w:r>
        <w:rPr>
          <w:sz w:val="28"/>
          <w:szCs w:val="28"/>
        </w:rPr>
        <w:t>[</w:t>
      </w:r>
      <w:r>
        <w:rPr>
          <w:rFonts w:hint="eastAsia"/>
          <w:sz w:val="28"/>
          <w:szCs w:val="28"/>
          <w:lang w:val="en-US" w:eastAsia="zh-CN"/>
        </w:rPr>
        <w:t>2023-02-08</w:t>
      </w:r>
      <w:r>
        <w:rPr>
          <w:sz w:val="28"/>
          <w:szCs w:val="28"/>
        </w:rPr>
        <w:t>]</w:t>
      </w:r>
      <w:r>
        <w:rPr>
          <w:rFonts w:hint="eastAsia"/>
          <w:sz w:val="28"/>
          <w:szCs w:val="28"/>
        </w:rPr>
        <w:t xml:space="preserve">. </w:t>
      </w:r>
      <w:r>
        <w:rPr>
          <w:rFonts w:hint="eastAsia"/>
          <w:sz w:val="28"/>
          <w:szCs w:val="28"/>
        </w:rPr>
        <w:fldChar w:fldCharType="begin"/>
      </w:r>
      <w:r>
        <w:rPr>
          <w:rFonts w:hint="eastAsia"/>
          <w:sz w:val="28"/>
          <w:szCs w:val="28"/>
        </w:rPr>
        <w:instrText xml:space="preserve"> HYPERLINK "http://www.chinadaily.com.cn/hqgj/jryw/2014-03-05/content_11337467.html." </w:instrText>
      </w:r>
      <w:r>
        <w:rPr>
          <w:rFonts w:hint="eastAsia"/>
          <w:sz w:val="28"/>
          <w:szCs w:val="28"/>
        </w:rPr>
        <w:fldChar w:fldCharType="separate"/>
      </w:r>
      <w:r>
        <w:rPr>
          <w:rStyle w:val="22"/>
          <w:rFonts w:hint="eastAsia"/>
          <w:sz w:val="28"/>
          <w:szCs w:val="28"/>
        </w:rPr>
        <w:t>http://www.chinadaily.com.cn/hqgj/jryw/2014-03-05/content_11337467.html</w:t>
      </w:r>
      <w:r>
        <w:rPr>
          <w:rStyle w:val="22"/>
          <w:sz w:val="28"/>
          <w:szCs w:val="28"/>
        </w:rPr>
        <w:t>.</w:t>
      </w:r>
      <w:r>
        <w:rPr>
          <w:rFonts w:hint="eastAsia"/>
          <w:sz w:val="28"/>
          <w:szCs w:val="28"/>
        </w:rPr>
        <w:fldChar w:fldCharType="end"/>
      </w:r>
      <w:r>
        <w:rPr>
          <w:rFonts w:hint="eastAsia"/>
          <w:sz w:val="28"/>
          <w:szCs w:val="28"/>
          <w:lang w:val="en-US" w:eastAsia="zh-CN"/>
        </w:rPr>
        <w:t xml:space="preserve"> （网络文献样例）</w:t>
      </w:r>
    </w:p>
    <w:p w14:paraId="3EF2D37B">
      <w:pPr>
        <w:pStyle w:val="31"/>
        <w:numPr>
          <w:numId w:val="0"/>
        </w:numPr>
        <w:tabs>
          <w:tab w:val="clear" w:pos="420"/>
        </w:tabs>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［5］</w:t>
      </w:r>
      <w:r>
        <w:rPr>
          <w:sz w:val="28"/>
          <w:szCs w:val="28"/>
        </w:rPr>
        <w:t>SUNDBO J. The theory of innovation: entrepreneurs, technology and strategy [M]. UK:Edward Elgar Publishing, 1998.</w:t>
      </w:r>
      <w:r>
        <w:rPr>
          <w:rFonts w:hint="eastAsia"/>
          <w:sz w:val="28"/>
          <w:szCs w:val="28"/>
          <w:lang w:eastAsia="zh-CN"/>
        </w:rPr>
        <w:t>（</w:t>
      </w:r>
      <w:r>
        <w:rPr>
          <w:rFonts w:hint="eastAsia"/>
          <w:sz w:val="28"/>
          <w:szCs w:val="28"/>
          <w:lang w:val="en-US" w:eastAsia="zh-CN"/>
        </w:rPr>
        <w:t>英文专著，注意</w:t>
      </w:r>
      <w:r>
        <w:rPr>
          <w:rFonts w:hint="eastAsia"/>
          <w:color w:val="0000FF"/>
          <w:sz w:val="28"/>
          <w:szCs w:val="28"/>
          <w:lang w:val="en-US" w:eastAsia="zh-CN"/>
        </w:rPr>
        <w:t>不要遗漏出版地</w:t>
      </w:r>
      <w:r>
        <w:rPr>
          <w:rFonts w:hint="eastAsia"/>
          <w:sz w:val="28"/>
          <w:szCs w:val="28"/>
          <w:lang w:eastAsia="zh-CN"/>
        </w:rPr>
        <w:t>）</w:t>
      </w:r>
    </w:p>
    <w:p w14:paraId="0687B5EE">
      <w:pPr>
        <w:pStyle w:val="31"/>
        <w:numPr>
          <w:numId w:val="0"/>
        </w:numPr>
        <w:tabs>
          <w:tab w:val="clear" w:pos="420"/>
        </w:tabs>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［6］</w:t>
      </w:r>
      <w:r>
        <w:rPr>
          <w:rFonts w:hint="eastAsia" w:cs="宋体"/>
          <w:sz w:val="28"/>
          <w:szCs w:val="28"/>
        </w:rPr>
        <w:t>埃里克·</w:t>
      </w:r>
      <w:r>
        <w:rPr>
          <w:sz w:val="28"/>
          <w:szCs w:val="28"/>
        </w:rPr>
        <w:t>A</w:t>
      </w:r>
      <w:r>
        <w:rPr>
          <w:rFonts w:hint="eastAsia" w:cs="宋体"/>
          <w:sz w:val="28"/>
          <w:szCs w:val="28"/>
        </w:rPr>
        <w:t>．波斯纳．法律与社会规范［</w:t>
      </w:r>
      <w:r>
        <w:rPr>
          <w:sz w:val="28"/>
          <w:szCs w:val="28"/>
        </w:rPr>
        <w:t>M</w:t>
      </w:r>
      <w:r>
        <w:rPr>
          <w:rFonts w:hint="eastAsia" w:cs="宋体"/>
          <w:sz w:val="28"/>
          <w:szCs w:val="28"/>
        </w:rPr>
        <w:t>］</w:t>
      </w:r>
      <w:r>
        <w:rPr>
          <w:sz w:val="28"/>
          <w:szCs w:val="28"/>
        </w:rPr>
        <w:t>.</w:t>
      </w:r>
      <w:r>
        <w:rPr>
          <w:rFonts w:hint="eastAsia" w:cs="宋体"/>
          <w:sz w:val="28"/>
          <w:szCs w:val="28"/>
        </w:rPr>
        <w:t>沈明，译．北京：中国政法大学出版社，</w:t>
      </w:r>
      <w:r>
        <w:rPr>
          <w:sz w:val="28"/>
          <w:szCs w:val="28"/>
        </w:rPr>
        <w:t>2004.</w:t>
      </w:r>
      <w:r>
        <w:rPr>
          <w:rFonts w:hint="eastAsia"/>
          <w:sz w:val="28"/>
          <w:szCs w:val="28"/>
          <w:lang w:val="en-US" w:eastAsia="zh-CN"/>
        </w:rPr>
        <w:t xml:space="preserve">  （翻译著作样例）</w:t>
      </w:r>
    </w:p>
    <w:p w14:paraId="44DB8E99">
      <w:pPr>
        <w:pStyle w:val="31"/>
        <w:numPr>
          <w:numId w:val="0"/>
        </w:numPr>
        <w:tabs>
          <w:tab w:val="clear" w:pos="420"/>
        </w:tabs>
        <w:ind w:left="420" w:leftChars="0" w:firstLine="0" w:firstLineChars="0"/>
        <w:rPr>
          <w:rFonts w:hint="eastAsia"/>
          <w:sz w:val="28"/>
          <w:szCs w:val="28"/>
          <w:lang w:val="en-US" w:eastAsia="zh-CN"/>
        </w:rPr>
      </w:pPr>
      <w:r>
        <w:rPr>
          <w:rFonts w:hint="eastAsia" w:ascii="Times New Roman" w:hAnsi="Times New Roman" w:eastAsia="楷体" w:cs="Times New Roman"/>
          <w:color w:val="0000FF"/>
          <w:spacing w:val="2"/>
          <w:sz w:val="28"/>
          <w:szCs w:val="28"/>
          <w:lang w:val="en-US" w:eastAsia="zh-CN" w:bidi="ar-SA"/>
        </w:rPr>
        <w:t>［7］</w:t>
      </w:r>
      <w:r>
        <w:rPr>
          <w:rFonts w:hint="eastAsia"/>
          <w:sz w:val="28"/>
          <w:szCs w:val="28"/>
        </w:rPr>
        <w:t>张秀娥</w:t>
      </w:r>
      <w:r>
        <w:rPr>
          <w:rFonts w:hint="eastAsia"/>
          <w:sz w:val="28"/>
          <w:szCs w:val="28"/>
          <w:lang w:eastAsia="zh-CN"/>
        </w:rPr>
        <w:t>，</w:t>
      </w:r>
      <w:r>
        <w:rPr>
          <w:rFonts w:hint="eastAsia"/>
          <w:sz w:val="28"/>
          <w:szCs w:val="28"/>
        </w:rPr>
        <w:t>徐芳菲.绿色创业教育对大学生绿色创业意愿影响研究[J].科技创业月刊,2023,36(6):1-8.</w:t>
      </w:r>
      <w:r>
        <w:rPr>
          <w:rFonts w:hint="eastAsia"/>
          <w:sz w:val="28"/>
          <w:szCs w:val="28"/>
          <w:lang w:val="en-US" w:eastAsia="zh-CN"/>
        </w:rPr>
        <w:t xml:space="preserve">  （中文期刊文献样例）</w:t>
      </w:r>
      <w:bookmarkStart w:id="2" w:name="OLE_LINK1"/>
    </w:p>
    <w:p w14:paraId="1F4B3CD8">
      <w:pPr>
        <w:pStyle w:val="31"/>
        <w:numPr>
          <w:ilvl w:val="0"/>
          <w:numId w:val="0"/>
        </w:numPr>
        <w:tabs>
          <w:tab w:val="clear" w:pos="420"/>
        </w:tabs>
        <w:ind w:left="420" w:leftChars="0" w:firstLine="0" w:firstLineChars="0"/>
        <w:rPr>
          <w:rFonts w:hint="eastAsia"/>
          <w:sz w:val="28"/>
          <w:szCs w:val="28"/>
          <w:lang w:val="en-US" w:eastAsia="zh-CN"/>
        </w:rPr>
      </w:pPr>
      <w:bookmarkStart w:id="3" w:name="_GoBack"/>
      <w:r>
        <w:rPr>
          <w:rFonts w:hint="eastAsia"/>
          <w:sz w:val="28"/>
          <w:szCs w:val="28"/>
          <w:lang w:val="en-US" w:eastAsia="zh-CN"/>
        </w:rPr>
        <w:t>［8］</w:t>
      </w:r>
      <w:r>
        <w:rPr>
          <w:rFonts w:hint="eastAsia"/>
          <w:sz w:val="28"/>
          <w:szCs w:val="28"/>
        </w:rPr>
        <w:t>[德]卡尔·马克思</w:t>
      </w:r>
      <w:r>
        <w:rPr>
          <w:rFonts w:hint="eastAsia"/>
          <w:sz w:val="28"/>
          <w:szCs w:val="28"/>
          <w:lang w:eastAsia="zh-CN"/>
        </w:rPr>
        <w:t>，</w:t>
      </w:r>
      <w:r>
        <w:rPr>
          <w:rFonts w:hint="eastAsia"/>
          <w:sz w:val="28"/>
          <w:szCs w:val="28"/>
        </w:rPr>
        <w:t xml:space="preserve"> [德]弗里德里希·恩格斯.马克思恩格斯全集（第二十三卷）[M].中共中央马克思恩格斯列宁斯大林著作编译局</w:t>
      </w:r>
      <w:r>
        <w:rPr>
          <w:rFonts w:hint="eastAsia"/>
          <w:sz w:val="28"/>
          <w:szCs w:val="28"/>
          <w:lang w:eastAsia="zh-CN"/>
        </w:rPr>
        <w:t>，</w:t>
      </w:r>
      <w:r>
        <w:rPr>
          <w:rFonts w:hint="eastAsia"/>
          <w:sz w:val="28"/>
          <w:szCs w:val="28"/>
        </w:rPr>
        <w:t>编译.北京:人民出版社,2016:664.</w:t>
      </w:r>
    </w:p>
    <w:bookmarkEnd w:id="3"/>
    <w:p w14:paraId="79518EA2">
      <w:pPr>
        <w:pStyle w:val="31"/>
        <w:numPr>
          <w:ilvl w:val="0"/>
          <w:numId w:val="0"/>
        </w:numPr>
        <w:ind w:firstLine="284" w:firstLineChars="100"/>
        <w:rPr>
          <w:rFonts w:hint="eastAsia"/>
          <w:sz w:val="28"/>
          <w:szCs w:val="28"/>
        </w:rPr>
      </w:pPr>
      <w:r>
        <w:rPr>
          <w:rFonts w:hint="eastAsia"/>
          <w:color w:val="0000FF"/>
          <w:sz w:val="28"/>
          <w:szCs w:val="28"/>
        </w:rPr>
        <w:t>参考文献若为</w:t>
      </w:r>
      <w:r>
        <w:rPr>
          <w:rFonts w:hint="eastAsia"/>
          <w:b/>
          <w:bCs/>
          <w:color w:val="FF0000"/>
          <w:sz w:val="28"/>
          <w:szCs w:val="28"/>
        </w:rPr>
        <w:t>网络首发（网络优先出版）</w:t>
      </w:r>
      <w:r>
        <w:rPr>
          <w:rFonts w:hint="eastAsia"/>
          <w:color w:val="0000FF"/>
          <w:sz w:val="28"/>
          <w:szCs w:val="28"/>
        </w:rPr>
        <w:t>的文献，格式样例如下：</w:t>
      </w:r>
    </w:p>
    <w:p w14:paraId="60739803">
      <w:pPr>
        <w:pStyle w:val="31"/>
        <w:numPr>
          <w:numId w:val="0"/>
        </w:numPr>
        <w:tabs>
          <w:tab w:val="clear" w:pos="420"/>
        </w:tabs>
        <w:ind w:left="420" w:leftChars="0" w:firstLine="0" w:firstLineChars="0"/>
        <w:rPr>
          <w:sz w:val="28"/>
          <w:szCs w:val="28"/>
        </w:rPr>
      </w:pPr>
      <w:r>
        <w:rPr>
          <w:rFonts w:hint="eastAsia" w:ascii="Times New Roman" w:hAnsi="Times New Roman" w:eastAsia="楷体" w:cs="Times New Roman"/>
          <w:spacing w:val="2"/>
          <w:sz w:val="28"/>
          <w:szCs w:val="28"/>
          <w:lang w:val="en-US" w:eastAsia="zh-CN" w:bidi="ar-SA"/>
        </w:rPr>
        <w:t>［</w:t>
      </w:r>
      <w:r>
        <w:rPr>
          <w:rFonts w:hint="eastAsia" w:cs="Times New Roman"/>
          <w:spacing w:val="2"/>
          <w:sz w:val="28"/>
          <w:szCs w:val="28"/>
          <w:lang w:val="en-US" w:eastAsia="zh-CN" w:bidi="ar-SA"/>
        </w:rPr>
        <w:t>9</w:t>
      </w:r>
      <w:r>
        <w:rPr>
          <w:rFonts w:hint="eastAsia" w:ascii="Times New Roman" w:hAnsi="Times New Roman" w:eastAsia="楷体" w:cs="Times New Roman"/>
          <w:spacing w:val="2"/>
          <w:sz w:val="28"/>
          <w:szCs w:val="28"/>
          <w:lang w:val="en-US" w:eastAsia="zh-CN" w:bidi="ar-SA"/>
        </w:rPr>
        <w:t>］</w:t>
      </w:r>
      <w:r>
        <w:rPr>
          <w:rFonts w:hint="eastAsia"/>
          <w:sz w:val="28"/>
          <w:szCs w:val="28"/>
        </w:rPr>
        <w:t>李琦,刘力钢,邵剑兵.创业导向与企业高质量发展——数字化转型和内部控制有效性的调节作用[J/OL].研究与发展管理</w:t>
      </w:r>
      <w:r>
        <w:rPr>
          <w:rFonts w:hint="eastAsia"/>
          <w:sz w:val="28"/>
          <w:szCs w:val="28"/>
          <w:lang w:eastAsia="zh-CN"/>
        </w:rPr>
        <w:t>，</w:t>
      </w:r>
      <w:r>
        <w:rPr>
          <w:rFonts w:hint="eastAsia"/>
          <w:sz w:val="28"/>
          <w:szCs w:val="28"/>
        </w:rPr>
        <w:t>1-15[2024-04-02].https://doi.org/10.13581/j.cnki.rdm.20221274.</w:t>
      </w:r>
      <w:bookmarkEnd w:id="2"/>
    </w:p>
    <w:p w14:paraId="75591B5E">
      <w:pPr>
        <w:ind w:firstLine="0" w:firstLineChars="0"/>
        <w:rPr>
          <w:rFonts w:hint="eastAsia"/>
        </w:rPr>
      </w:pPr>
    </w:p>
    <w:p w14:paraId="7901F671">
      <w:pPr>
        <w:ind w:firstLine="0" w:firstLineChars="0"/>
        <w:rPr>
          <w:sz w:val="21"/>
          <w:szCs w:val="21"/>
        </w:rPr>
      </w:pPr>
      <w:r>
        <w:rPr>
          <w:rFonts w:hint="eastAsia"/>
          <w:sz w:val="21"/>
          <w:szCs w:val="21"/>
        </w:rPr>
        <w:t>其它有关事项说明</w:t>
      </w:r>
    </w:p>
    <w:p w14:paraId="6117F7D3">
      <w:pPr>
        <w:ind w:firstLine="428"/>
        <w:rPr>
          <w:sz w:val="21"/>
          <w:szCs w:val="21"/>
        </w:rPr>
      </w:pPr>
      <w:r>
        <w:rPr>
          <w:rFonts w:hint="eastAsia"/>
          <w:sz w:val="21"/>
          <w:szCs w:val="21"/>
        </w:rPr>
        <w:t>（1）</w:t>
      </w:r>
      <w:r>
        <w:rPr>
          <w:rFonts w:hint="eastAsia"/>
          <w:sz w:val="21"/>
          <w:szCs w:val="21"/>
          <w:lang w:val="en-US" w:eastAsia="zh-CN"/>
        </w:rPr>
        <w:t>文章篇幅</w:t>
      </w:r>
      <w:r>
        <w:rPr>
          <w:rFonts w:hint="eastAsia"/>
          <w:sz w:val="21"/>
          <w:szCs w:val="21"/>
        </w:rPr>
        <w:t>。文章应着重撰写创新性、关键性内容。温馨提示：请撰文时，以文章内容组织需要和内容质量作为第一考量因素，忌刻意控制文章篇幅，或刻意缩减版面而影响文章质量。本刊</w:t>
      </w:r>
      <w:r>
        <w:rPr>
          <w:rFonts w:hint="eastAsia"/>
          <w:sz w:val="21"/>
          <w:szCs w:val="21"/>
          <w:lang w:val="en-US" w:eastAsia="zh-CN"/>
        </w:rPr>
        <w:t>根据文章质量核定版面费，</w:t>
      </w:r>
      <w:r>
        <w:rPr>
          <w:rFonts w:hint="eastAsia"/>
          <w:sz w:val="21"/>
          <w:szCs w:val="21"/>
        </w:rPr>
        <w:t>对于篇幅较长且质量优秀的文章</w:t>
      </w:r>
      <w:r>
        <w:rPr>
          <w:rFonts w:hint="eastAsia"/>
          <w:sz w:val="21"/>
          <w:szCs w:val="21"/>
          <w:lang w:eastAsia="zh-CN"/>
        </w:rPr>
        <w:t>，</w:t>
      </w:r>
      <w:r>
        <w:rPr>
          <w:rFonts w:hint="eastAsia"/>
          <w:sz w:val="21"/>
          <w:szCs w:val="21"/>
          <w:lang w:val="en-US" w:eastAsia="zh-CN"/>
        </w:rPr>
        <w:t>将给予折扣</w:t>
      </w:r>
      <w:r>
        <w:rPr>
          <w:rFonts w:hint="eastAsia"/>
          <w:sz w:val="21"/>
          <w:szCs w:val="21"/>
        </w:rPr>
        <w:t>。</w:t>
      </w:r>
    </w:p>
    <w:p w14:paraId="7AB76A1E">
      <w:pPr>
        <w:ind w:firstLine="428"/>
        <w:rPr>
          <w:sz w:val="21"/>
          <w:szCs w:val="21"/>
        </w:rPr>
      </w:pPr>
      <w:r>
        <w:rPr>
          <w:rFonts w:hint="eastAsia"/>
          <w:sz w:val="21"/>
          <w:szCs w:val="21"/>
        </w:rPr>
        <w:t>（</w:t>
      </w:r>
      <w:r>
        <w:rPr>
          <w:sz w:val="21"/>
          <w:szCs w:val="21"/>
        </w:rPr>
        <w:t>2</w:t>
      </w:r>
      <w:r>
        <w:rPr>
          <w:rFonts w:hint="eastAsia"/>
          <w:sz w:val="21"/>
          <w:szCs w:val="21"/>
        </w:rPr>
        <w:t>）返回时间：修改稿一般应在７天内返回。如作者不能按时返回，请</w:t>
      </w:r>
      <w:r>
        <w:rPr>
          <w:rFonts w:hint="eastAsia"/>
          <w:sz w:val="21"/>
          <w:szCs w:val="21"/>
          <w:lang w:val="en-US" w:eastAsia="zh-CN"/>
        </w:rPr>
        <w:t>在系统留言，或者邮箱留言，或者致电</w:t>
      </w:r>
      <w:r>
        <w:rPr>
          <w:rFonts w:hint="eastAsia"/>
          <w:sz w:val="21"/>
          <w:szCs w:val="21"/>
        </w:rPr>
        <w:t>向编辑部说明情况。</w:t>
      </w:r>
    </w:p>
    <w:p w14:paraId="03EAB520">
      <w:pPr>
        <w:ind w:firstLine="428"/>
        <w:rPr>
          <w:sz w:val="21"/>
          <w:szCs w:val="21"/>
        </w:rPr>
      </w:pPr>
      <w:r>
        <w:rPr>
          <w:rFonts w:hint="eastAsia"/>
          <w:sz w:val="21"/>
          <w:szCs w:val="21"/>
        </w:rPr>
        <w:t>（</w:t>
      </w:r>
      <w:r>
        <w:rPr>
          <w:sz w:val="21"/>
          <w:szCs w:val="21"/>
        </w:rPr>
        <w:t>3</w:t>
      </w:r>
      <w:r>
        <w:rPr>
          <w:rFonts w:hint="eastAsia"/>
          <w:sz w:val="21"/>
          <w:szCs w:val="21"/>
        </w:rPr>
        <w:t>）出版过程：责任编辑在编辑修改稿过程中常会有疑问请作者答复补正，请作者配合及时答复；编辑部有权对文章进行文字性修改，使之符合出版体例、规范要求</w:t>
      </w:r>
      <w:r>
        <w:rPr>
          <w:rFonts w:hint="eastAsia"/>
          <w:sz w:val="21"/>
          <w:szCs w:val="21"/>
          <w:lang w:val="en-US" w:eastAsia="zh-CN"/>
        </w:rPr>
        <w:t>等。</w:t>
      </w:r>
    </w:p>
    <w:p w14:paraId="74363390">
      <w:pPr>
        <w:ind w:firstLine="428"/>
        <w:rPr>
          <w:sz w:val="21"/>
          <w:szCs w:val="21"/>
        </w:rPr>
      </w:pPr>
      <w:r>
        <w:rPr>
          <w:rFonts w:hint="eastAsia"/>
          <w:sz w:val="21"/>
          <w:szCs w:val="21"/>
        </w:rPr>
        <w:t>（4</w:t>
      </w:r>
      <w:r>
        <w:rPr>
          <w:sz w:val="21"/>
          <w:szCs w:val="21"/>
        </w:rPr>
        <w:t>）</w:t>
      </w:r>
      <w:r>
        <w:rPr>
          <w:rFonts w:hint="eastAsia"/>
          <w:sz w:val="21"/>
          <w:szCs w:val="21"/>
        </w:rPr>
        <w:t>录用</w:t>
      </w:r>
      <w:r>
        <w:rPr>
          <w:sz w:val="21"/>
          <w:szCs w:val="21"/>
        </w:rPr>
        <w:t>缴费。</w:t>
      </w:r>
      <w:r>
        <w:rPr>
          <w:rFonts w:hint="eastAsia"/>
          <w:sz w:val="21"/>
          <w:szCs w:val="21"/>
        </w:rPr>
        <w:t>本刊</w:t>
      </w:r>
      <w:r>
        <w:rPr>
          <w:sz w:val="21"/>
          <w:szCs w:val="21"/>
        </w:rPr>
        <w:t>录用后会</w:t>
      </w:r>
      <w:r>
        <w:rPr>
          <w:rFonts w:hint="eastAsia"/>
          <w:sz w:val="21"/>
          <w:szCs w:val="21"/>
        </w:rPr>
        <w:t>给投稿</w:t>
      </w:r>
      <w:r>
        <w:rPr>
          <w:sz w:val="21"/>
          <w:szCs w:val="21"/>
        </w:rPr>
        <w:t>时留</w:t>
      </w:r>
      <w:r>
        <w:rPr>
          <w:rFonts w:hint="eastAsia"/>
          <w:sz w:val="21"/>
          <w:szCs w:val="21"/>
        </w:rPr>
        <w:t>的</w:t>
      </w:r>
      <w:r>
        <w:rPr>
          <w:sz w:val="21"/>
          <w:szCs w:val="21"/>
        </w:rPr>
        <w:t>邮箱</w:t>
      </w:r>
      <w:r>
        <w:rPr>
          <w:rFonts w:hint="eastAsia"/>
          <w:sz w:val="21"/>
          <w:szCs w:val="21"/>
        </w:rPr>
        <w:t>发送电子版稿件</w:t>
      </w:r>
      <w:r>
        <w:rPr>
          <w:sz w:val="21"/>
          <w:szCs w:val="21"/>
        </w:rPr>
        <w:t>录用</w:t>
      </w:r>
      <w:r>
        <w:rPr>
          <w:rFonts w:hint="eastAsia"/>
          <w:sz w:val="21"/>
          <w:szCs w:val="21"/>
        </w:rPr>
        <w:t>通知</w:t>
      </w:r>
      <w:r>
        <w:rPr>
          <w:sz w:val="21"/>
          <w:szCs w:val="21"/>
        </w:rPr>
        <w:t>书</w:t>
      </w:r>
      <w:r>
        <w:rPr>
          <w:rFonts w:hint="eastAsia"/>
          <w:sz w:val="21"/>
          <w:szCs w:val="21"/>
        </w:rPr>
        <w:t>，</w:t>
      </w:r>
      <w:r>
        <w:rPr>
          <w:sz w:val="21"/>
          <w:szCs w:val="21"/>
        </w:rPr>
        <w:t>如需纸质版请</w:t>
      </w:r>
      <w:r>
        <w:rPr>
          <w:rFonts w:hint="eastAsia"/>
          <w:sz w:val="21"/>
          <w:szCs w:val="21"/>
        </w:rPr>
        <w:t>加</w:t>
      </w:r>
      <w:r>
        <w:rPr>
          <w:sz w:val="21"/>
          <w:szCs w:val="21"/>
        </w:rPr>
        <w:t>我刊</w:t>
      </w:r>
      <w:r>
        <w:rPr>
          <w:rFonts w:hint="eastAsia"/>
          <w:sz w:val="21"/>
          <w:szCs w:val="21"/>
        </w:rPr>
        <w:t>qq</w:t>
      </w:r>
      <w:r>
        <w:rPr>
          <w:sz w:val="21"/>
          <w:szCs w:val="21"/>
        </w:rPr>
        <w:t>社群</w:t>
      </w:r>
      <w:r>
        <w:rPr>
          <w:rFonts w:hint="eastAsia"/>
          <w:sz w:val="21"/>
          <w:szCs w:val="21"/>
          <w:lang w:eastAsia="zh-CN"/>
        </w:rPr>
        <w:t>（</w:t>
      </w:r>
      <w:r>
        <w:rPr>
          <w:rFonts w:hint="eastAsia"/>
          <w:sz w:val="21"/>
          <w:szCs w:val="21"/>
          <w:lang w:val="en-US" w:eastAsia="zh-CN"/>
        </w:rPr>
        <w:t>QQ</w:t>
      </w:r>
      <w:r>
        <w:rPr>
          <w:sz w:val="21"/>
          <w:szCs w:val="21"/>
        </w:rPr>
        <w:t>群号：</w:t>
      </w:r>
      <w:r>
        <w:rPr>
          <w:rFonts w:hint="eastAsia"/>
          <w:sz w:val="21"/>
          <w:szCs w:val="21"/>
        </w:rPr>
        <w:t>770167909</w:t>
      </w:r>
      <w:r>
        <w:rPr>
          <w:rFonts w:hint="eastAsia"/>
          <w:sz w:val="21"/>
          <w:szCs w:val="21"/>
          <w:lang w:eastAsia="zh-CN"/>
        </w:rPr>
        <w:t>）</w:t>
      </w:r>
      <w:r>
        <w:rPr>
          <w:rFonts w:hint="eastAsia"/>
          <w:sz w:val="21"/>
          <w:szCs w:val="21"/>
        </w:rPr>
        <w:t>后与</w:t>
      </w:r>
      <w:r>
        <w:rPr>
          <w:sz w:val="21"/>
          <w:szCs w:val="21"/>
        </w:rPr>
        <w:t>编务老师联系。</w:t>
      </w:r>
      <w:r>
        <w:rPr>
          <w:rFonts w:hint="eastAsia"/>
          <w:sz w:val="21"/>
          <w:szCs w:val="21"/>
        </w:rPr>
        <w:t>作者应根据通知单要求及时</w:t>
      </w:r>
      <w:r>
        <w:rPr>
          <w:rFonts w:hint="eastAsia"/>
          <w:sz w:val="21"/>
          <w:szCs w:val="21"/>
          <w:lang w:val="en-US" w:eastAsia="zh-CN"/>
        </w:rPr>
        <w:t>缴纳</w:t>
      </w:r>
      <w:r>
        <w:rPr>
          <w:rFonts w:hint="eastAsia"/>
          <w:sz w:val="21"/>
          <w:szCs w:val="21"/>
        </w:rPr>
        <w:t>编辑服务费；文章出版后，</w:t>
      </w:r>
      <w:r>
        <w:rPr>
          <w:rFonts w:hint="eastAsia"/>
          <w:sz w:val="21"/>
          <w:szCs w:val="21"/>
          <w:lang w:val="en-US" w:eastAsia="zh-CN"/>
        </w:rPr>
        <w:t>寄赠</w:t>
      </w:r>
      <w:r>
        <w:rPr>
          <w:rFonts w:hint="eastAsia"/>
          <w:sz w:val="21"/>
          <w:szCs w:val="21"/>
        </w:rPr>
        <w:t>作者2本样刊，如作者需要可另购样刊，刊款可随编辑服务费一并缴纳。</w:t>
      </w:r>
    </w:p>
    <w:p w14:paraId="7ED84A10">
      <w:pPr>
        <w:ind w:firstLine="428"/>
        <w:rPr>
          <w:sz w:val="21"/>
          <w:szCs w:val="21"/>
        </w:rPr>
      </w:pPr>
      <w:r>
        <w:rPr>
          <w:rFonts w:hint="eastAsia"/>
          <w:sz w:val="21"/>
          <w:szCs w:val="21"/>
        </w:rPr>
        <w:t>（5) 提前发表：本刊</w:t>
      </w:r>
      <w:r>
        <w:rPr>
          <w:rFonts w:hint="eastAsia"/>
          <w:sz w:val="21"/>
          <w:szCs w:val="21"/>
          <w:lang w:val="en-US" w:eastAsia="zh-CN"/>
        </w:rPr>
        <w:t>正常</w:t>
      </w:r>
      <w:r>
        <w:rPr>
          <w:rFonts w:hint="eastAsia"/>
          <w:sz w:val="21"/>
          <w:szCs w:val="21"/>
        </w:rPr>
        <w:t>发表周期</w:t>
      </w:r>
      <w:r>
        <w:rPr>
          <w:rFonts w:hint="eastAsia"/>
          <w:sz w:val="21"/>
          <w:szCs w:val="21"/>
          <w:lang w:val="en-US" w:eastAsia="zh-CN"/>
        </w:rPr>
        <w:t>为4-6</w:t>
      </w:r>
      <w:r>
        <w:rPr>
          <w:rFonts w:hint="eastAsia"/>
          <w:sz w:val="21"/>
          <w:szCs w:val="21"/>
        </w:rPr>
        <w:t>个月</w:t>
      </w:r>
      <w:r>
        <w:rPr>
          <w:rFonts w:hint="eastAsia"/>
          <w:sz w:val="21"/>
          <w:szCs w:val="21"/>
          <w:lang w:eastAsia="zh-CN"/>
        </w:rPr>
        <w:t>，</w:t>
      </w:r>
      <w:r>
        <w:rPr>
          <w:rFonts w:hint="eastAsia"/>
          <w:sz w:val="21"/>
          <w:szCs w:val="21"/>
          <w:lang w:val="en-US" w:eastAsia="zh-CN"/>
        </w:rPr>
        <w:t>需加急发表，请在QQ</w:t>
      </w:r>
      <w:r>
        <w:rPr>
          <w:sz w:val="21"/>
          <w:szCs w:val="21"/>
        </w:rPr>
        <w:t>群</w:t>
      </w:r>
      <w:r>
        <w:rPr>
          <w:rFonts w:hint="eastAsia"/>
          <w:sz w:val="21"/>
          <w:szCs w:val="21"/>
          <w:lang w:val="en-US" w:eastAsia="zh-CN"/>
        </w:rPr>
        <w:t>联系编务老师</w:t>
      </w:r>
      <w:r>
        <w:rPr>
          <w:rFonts w:hint="eastAsia"/>
          <w:sz w:val="21"/>
          <w:szCs w:val="21"/>
        </w:rPr>
        <w:t>。</w:t>
      </w:r>
    </w:p>
    <w:p w14:paraId="10B405BC">
      <w:pPr>
        <w:spacing w:line="240" w:lineRule="auto"/>
        <w:ind w:firstLine="0" w:firstLineChars="0"/>
        <w:rPr>
          <w:rFonts w:eastAsia="黑体"/>
          <w:color w:val="FF0000"/>
          <w:sz w:val="24"/>
          <w:szCs w:val="28"/>
        </w:rPr>
      </w:pPr>
      <w:r>
        <w:rPr>
          <w:rFonts w:hint="eastAsia" w:eastAsia="黑体"/>
          <w:color w:val="FF0000"/>
          <w:sz w:val="24"/>
          <w:szCs w:val="28"/>
        </w:rPr>
        <w:t>联系方式：</w:t>
      </w:r>
    </w:p>
    <w:p w14:paraId="22F6E1B4">
      <w:pPr>
        <w:spacing w:line="240" w:lineRule="auto"/>
        <w:ind w:firstLine="0" w:firstLineChars="0"/>
        <w:rPr>
          <w:rFonts w:eastAsia="黑体"/>
          <w:color w:val="000000"/>
          <w:sz w:val="24"/>
          <w:szCs w:val="28"/>
        </w:rPr>
      </w:pPr>
      <w:r>
        <w:rPr>
          <w:rFonts w:hint="eastAsia" w:eastAsia="黑体"/>
          <w:color w:val="000000"/>
          <w:sz w:val="24"/>
          <w:szCs w:val="28"/>
        </w:rPr>
        <w:t>地址：武汉市洪山路2号湖北科教大厦D座5楼</w:t>
      </w:r>
    </w:p>
    <w:p w14:paraId="1D06F015">
      <w:pPr>
        <w:spacing w:line="240" w:lineRule="auto"/>
        <w:ind w:firstLine="0" w:firstLineChars="0"/>
        <w:rPr>
          <w:rFonts w:eastAsia="黑体"/>
          <w:color w:val="000000"/>
          <w:sz w:val="24"/>
          <w:szCs w:val="28"/>
        </w:rPr>
      </w:pPr>
      <w:r>
        <w:rPr>
          <w:rFonts w:hint="eastAsia" w:eastAsia="黑体"/>
          <w:color w:val="000000"/>
          <w:sz w:val="24"/>
          <w:szCs w:val="28"/>
        </w:rPr>
        <w:t>邮政编码：430071</w:t>
      </w:r>
    </w:p>
    <w:p w14:paraId="21709065">
      <w:pPr>
        <w:spacing w:line="240" w:lineRule="auto"/>
        <w:ind w:firstLine="0" w:firstLineChars="0"/>
        <w:rPr>
          <w:rFonts w:hint="default" w:eastAsia="黑体"/>
          <w:color w:val="000000"/>
          <w:sz w:val="24"/>
          <w:szCs w:val="28"/>
          <w:lang w:val="en-US" w:eastAsia="zh-CN"/>
        </w:rPr>
      </w:pPr>
      <w:r>
        <w:rPr>
          <w:rFonts w:hint="eastAsia" w:eastAsia="黑体"/>
          <w:color w:val="000000"/>
          <w:sz w:val="24"/>
          <w:szCs w:val="28"/>
        </w:rPr>
        <w:t>电话：027-</w:t>
      </w:r>
      <w:r>
        <w:rPr>
          <w:rFonts w:eastAsia="黑体"/>
          <w:color w:val="000000"/>
          <w:sz w:val="24"/>
          <w:szCs w:val="28"/>
        </w:rPr>
        <w:t>87826272</w:t>
      </w:r>
      <w:r>
        <w:rPr>
          <w:rFonts w:hint="eastAsia" w:eastAsia="黑体"/>
          <w:color w:val="000000"/>
          <w:sz w:val="24"/>
          <w:szCs w:val="28"/>
        </w:rPr>
        <w:t>,</w:t>
      </w:r>
      <w:r>
        <w:rPr>
          <w:rFonts w:eastAsia="黑体"/>
          <w:color w:val="000000"/>
          <w:sz w:val="24"/>
          <w:szCs w:val="28"/>
        </w:rPr>
        <w:t xml:space="preserve"> </w:t>
      </w:r>
      <w:r>
        <w:rPr>
          <w:rFonts w:hint="eastAsia" w:eastAsia="黑体"/>
          <w:color w:val="000000"/>
          <w:sz w:val="24"/>
          <w:szCs w:val="28"/>
          <w:lang w:val="en-US" w:eastAsia="zh-CN"/>
        </w:rPr>
        <w:t>027-87121570</w:t>
      </w:r>
    </w:p>
    <w:p w14:paraId="093B3C30">
      <w:pPr>
        <w:spacing w:line="240" w:lineRule="auto"/>
        <w:ind w:firstLine="0" w:firstLineChars="0"/>
        <w:rPr>
          <w:rStyle w:val="22"/>
          <w:rFonts w:hint="eastAsia" w:eastAsia="黑体"/>
          <w:sz w:val="24"/>
          <w:szCs w:val="28"/>
          <w:lang w:eastAsia="zh-CN"/>
        </w:rPr>
      </w:pPr>
      <w:r>
        <w:rPr>
          <w:rFonts w:hint="eastAsia" w:eastAsia="黑体"/>
          <w:color w:val="000000"/>
          <w:sz w:val="24"/>
          <w:szCs w:val="28"/>
          <w:lang w:val="en-US" w:eastAsia="zh-CN"/>
        </w:rPr>
        <w:t>投稿官网</w:t>
      </w:r>
      <w:r>
        <w:rPr>
          <w:rFonts w:hint="eastAsia" w:eastAsia="黑体"/>
          <w:color w:val="000000"/>
          <w:sz w:val="24"/>
          <w:szCs w:val="28"/>
        </w:rPr>
        <w:t>：</w:t>
      </w:r>
      <w:r>
        <w:fldChar w:fldCharType="begin"/>
      </w:r>
      <w:r>
        <w:instrText xml:space="preserve"> HYPERLINK "http://www.zgkjcy.com" </w:instrText>
      </w:r>
      <w:r>
        <w:fldChar w:fldCharType="separate"/>
      </w:r>
      <w:r>
        <w:rPr>
          <w:rStyle w:val="22"/>
          <w:rFonts w:hint="eastAsia" w:eastAsia="黑体"/>
          <w:sz w:val="24"/>
          <w:szCs w:val="28"/>
        </w:rPr>
        <w:t>www.</w:t>
      </w:r>
      <w:r>
        <w:rPr>
          <w:rStyle w:val="22"/>
          <w:rFonts w:eastAsia="黑体"/>
          <w:sz w:val="24"/>
          <w:szCs w:val="28"/>
        </w:rPr>
        <w:t>zgkjcy.com</w:t>
      </w:r>
      <w:r>
        <w:rPr>
          <w:rStyle w:val="22"/>
          <w:rFonts w:eastAsia="黑体"/>
          <w:sz w:val="24"/>
          <w:szCs w:val="28"/>
        </w:rPr>
        <w:fldChar w:fldCharType="end"/>
      </w:r>
      <w:r>
        <w:rPr>
          <w:rStyle w:val="22"/>
          <w:rFonts w:hint="eastAsia" w:eastAsia="黑体"/>
          <w:sz w:val="24"/>
          <w:szCs w:val="28"/>
          <w:lang w:eastAsia="zh-CN"/>
        </w:rPr>
        <w:t>（</w:t>
      </w:r>
      <w:r>
        <w:rPr>
          <w:rStyle w:val="22"/>
          <w:rFonts w:hint="eastAsia" w:eastAsia="黑体"/>
          <w:sz w:val="24"/>
          <w:szCs w:val="28"/>
          <w:lang w:val="en-US" w:eastAsia="zh-CN"/>
        </w:rPr>
        <w:t>唯一投稿方式</w:t>
      </w:r>
      <w:r>
        <w:rPr>
          <w:rStyle w:val="22"/>
          <w:rFonts w:hint="eastAsia" w:eastAsia="黑体"/>
          <w:sz w:val="24"/>
          <w:szCs w:val="28"/>
          <w:lang w:eastAsia="zh-CN"/>
        </w:rPr>
        <w:t>）</w:t>
      </w:r>
    </w:p>
    <w:p w14:paraId="42F1AAF4">
      <w:pPr>
        <w:spacing w:line="240" w:lineRule="auto"/>
        <w:ind w:firstLine="0" w:firstLineChars="0"/>
        <w:rPr>
          <w:rStyle w:val="22"/>
          <w:rFonts w:eastAsia="黑体"/>
          <w:sz w:val="24"/>
          <w:szCs w:val="28"/>
        </w:rPr>
      </w:pPr>
      <w:r>
        <w:rPr>
          <w:rFonts w:hint="eastAsia" w:eastAsia="黑体"/>
          <w:color w:val="000000"/>
          <w:sz w:val="24"/>
          <w:szCs w:val="28"/>
        </w:rPr>
        <w:t>电子信箱：E-mail：bianwu@kjcyyk.com</w:t>
      </w:r>
      <w:r>
        <w:rPr>
          <w:rFonts w:hint="eastAsia" w:eastAsia="黑体"/>
          <w:color w:val="000000"/>
          <w:sz w:val="24"/>
          <w:szCs w:val="28"/>
          <w:lang w:eastAsia="zh-CN"/>
        </w:rPr>
        <w:t>（</w:t>
      </w:r>
      <w:r>
        <w:rPr>
          <w:rFonts w:hint="eastAsia" w:eastAsia="黑体"/>
          <w:color w:val="000000"/>
          <w:sz w:val="24"/>
          <w:szCs w:val="28"/>
          <w:lang w:val="en-US" w:eastAsia="zh-CN"/>
        </w:rPr>
        <w:t>不接受邮箱投稿，请前往官网在线注册投稿</w:t>
      </w:r>
      <w:r>
        <w:rPr>
          <w:rFonts w:hint="eastAsia" w:eastAsia="黑体"/>
          <w:color w:val="000000"/>
          <w:sz w:val="24"/>
          <w:szCs w:val="28"/>
          <w:lang w:eastAsia="zh-CN"/>
        </w:rPr>
        <w:t>）</w:t>
      </w:r>
    </w:p>
    <w:p w14:paraId="7D387E1A">
      <w:pPr>
        <w:spacing w:line="240" w:lineRule="auto"/>
        <w:ind w:firstLine="0" w:firstLineChars="0"/>
        <w:rPr>
          <w:rFonts w:eastAsia="黑体"/>
          <w:color w:val="000000"/>
          <w:sz w:val="24"/>
          <w:szCs w:val="28"/>
        </w:rPr>
      </w:pPr>
      <w:r>
        <w:rPr>
          <w:rFonts w:hint="eastAsia" w:eastAsia="黑体"/>
          <w:color w:val="000000"/>
          <w:sz w:val="24"/>
          <w:szCs w:val="28"/>
        </w:rPr>
        <w:t>科技创业学术社群（</w:t>
      </w:r>
      <w:r>
        <w:rPr>
          <w:rFonts w:hint="eastAsia"/>
          <w:lang w:val="en-US" w:eastAsia="zh-CN"/>
        </w:rPr>
        <w:t>QQ</w:t>
      </w:r>
      <w:r>
        <w:t>群号：</w:t>
      </w:r>
      <w:r>
        <w:rPr>
          <w:rFonts w:hint="eastAsia"/>
        </w:rPr>
        <w:t>770167909</w:t>
      </w:r>
      <w:r>
        <w:rPr>
          <w:rFonts w:hint="eastAsia"/>
          <w:lang w:eastAsia="zh-CN"/>
        </w:rPr>
        <w:t>，</w:t>
      </w:r>
      <w:r>
        <w:rPr>
          <w:rFonts w:hint="eastAsia"/>
          <w:lang w:val="en-US" w:eastAsia="zh-CN"/>
        </w:rPr>
        <w:t>尚未投稿作者加群时请一定备注:姓名+学校（或者工作单位）；已投稿作者加群时请备注：稿件编号+作者姓名</w:t>
      </w:r>
      <w:r>
        <w:rPr>
          <w:rFonts w:hint="eastAsia" w:eastAsia="黑体"/>
          <w:color w:val="000000"/>
          <w:sz w:val="24"/>
          <w:szCs w:val="28"/>
        </w:rPr>
        <w:t>）</w:t>
      </w:r>
    </w:p>
    <w:p w14:paraId="14A8323A">
      <w:pPr>
        <w:spacing w:line="240" w:lineRule="auto"/>
        <w:ind w:firstLine="0" w:firstLineChars="0"/>
        <w:rPr>
          <w:rFonts w:eastAsia="黑体"/>
          <w:color w:val="000000"/>
          <w:sz w:val="24"/>
          <w:szCs w:val="28"/>
        </w:rPr>
      </w:pPr>
      <w:r>
        <w:rPr>
          <w:rFonts w:hint="eastAsia" w:eastAsia="黑体"/>
          <w:color w:val="000000"/>
          <w:sz w:val="24"/>
          <w:szCs w:val="28"/>
          <w:lang w:val="en-US" w:eastAsia="zh-CN"/>
        </w:rPr>
        <w:t>官方</w:t>
      </w:r>
      <w:r>
        <w:rPr>
          <w:rFonts w:hint="eastAsia" w:eastAsia="黑体"/>
          <w:color w:val="000000"/>
          <w:sz w:val="24"/>
          <w:szCs w:val="28"/>
        </w:rPr>
        <w:t>微信公众</w:t>
      </w:r>
      <w:r>
        <w:rPr>
          <w:rFonts w:hint="eastAsia" w:eastAsia="黑体"/>
          <w:color w:val="000000"/>
          <w:sz w:val="24"/>
          <w:szCs w:val="28"/>
          <w:lang w:val="en-US" w:eastAsia="zh-CN"/>
        </w:rPr>
        <w:t>号</w:t>
      </w:r>
      <w:r>
        <w:rPr>
          <w:rFonts w:eastAsia="黑体"/>
          <w:color w:val="000000"/>
          <w:sz w:val="24"/>
          <w:szCs w:val="28"/>
        </w:rPr>
        <w:t>账号：</w:t>
      </w:r>
      <w:r>
        <w:rPr>
          <w:rFonts w:hint="eastAsia" w:eastAsia="黑体"/>
          <w:color w:val="000000"/>
          <w:sz w:val="24"/>
          <w:szCs w:val="28"/>
        </w:rPr>
        <w:t>kjcyyk</w:t>
      </w:r>
    </w:p>
    <w:p w14:paraId="42DDB5D1">
      <w:pPr>
        <w:spacing w:line="240" w:lineRule="auto"/>
        <w:ind w:firstLine="0" w:firstLineChars="0"/>
        <w:rPr>
          <w:rFonts w:eastAsia="黑体"/>
          <w:color w:val="000000"/>
          <w:sz w:val="24"/>
          <w:szCs w:val="28"/>
        </w:rPr>
      </w:pPr>
      <w:r>
        <w:rPr>
          <w:rFonts w:eastAsia="黑体"/>
          <w:color w:val="000000"/>
          <w:sz w:val="24"/>
          <w:szCs w:val="28"/>
        </w:rPr>
        <w:drawing>
          <wp:inline distT="0" distB="0" distL="0" distR="0">
            <wp:extent cx="1876425" cy="1876425"/>
            <wp:effectExtent l="0" t="0" r="0" b="0"/>
            <wp:docPr id="7" name="图片 7" descr="I:\我的文档\桌面\科技创业\创业微信公众号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我的文档\桌面\科技创业\创业微信公众号二维码.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876425" cy="1876425"/>
                    </a:xfrm>
                    <a:prstGeom prst="rect">
                      <a:avLst/>
                    </a:prstGeom>
                    <a:noFill/>
                    <a:ln>
                      <a:noFill/>
                    </a:ln>
                  </pic:spPr>
                </pic:pic>
              </a:graphicData>
            </a:graphic>
          </wp:inline>
        </w:drawing>
      </w:r>
    </w:p>
    <w:sectPr>
      <w:headerReference r:id="rId11" w:type="default"/>
      <w:headerReference r:id="rId12" w:type="even"/>
      <w:type w:val="continuous"/>
      <w:pgSz w:w="11906" w:h="16838"/>
      <w:pgMar w:top="1440" w:right="1191" w:bottom="1440" w:left="1191" w:header="1020" w:footer="567" w:gutter="0"/>
      <w:cols w:space="425" w:num="1"/>
      <w:docGrid w:type="lines" w:linePitch="286" w:charSpace="39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8"/>
      </w:pPr>
      <w:r>
        <w:separator/>
      </w:r>
    </w:p>
  </w:endnote>
  <w:endnote w:type="continuationSeparator" w:id="1">
    <w:p>
      <w:pPr>
        <w:ind w:firstLine="4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embedRegular r:id="rId1" w:fontKey="{B5A2BCB4-8CC3-439E-83F8-546A6B40A68F}"/>
  </w:font>
  <w:font w:name="宋体">
    <w:panose1 w:val="02010600030101010101"/>
    <w:charset w:val="86"/>
    <w:family w:val="auto"/>
    <w:pitch w:val="default"/>
    <w:sig w:usb0="00000003" w:usb1="288F0000" w:usb2="00000006" w:usb3="00000000" w:csb0="00040001" w:csb1="00000000"/>
    <w:embedRegular r:id="rId2" w:fontKey="{323A7E5A-E443-445F-B25C-7BA2464E5EFC}"/>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3" w:fontKey="{2CDDBF14-F32C-492B-85C2-0464EB3929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embedRegular r:id="rId4" w:fontKey="{807BCB28-19D5-419F-A054-EE12B2AFDFB5}"/>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embedRegular r:id="rId5" w:fontKey="{256C82C2-8243-4499-9D38-5F167F9BA323}"/>
  </w:font>
  <w:font w:name="方正楷体_GBK">
    <w:altName w:val="微软雅黑"/>
    <w:panose1 w:val="03000509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NEU-B1">
    <w:altName w:val="宋体"/>
    <w:panose1 w:val="00000000000000000000"/>
    <w:charset w:val="86"/>
    <w:family w:val="script"/>
    <w:pitch w:val="default"/>
    <w:sig w:usb0="00000000" w:usb1="00000000" w:usb2="000A005E" w:usb3="00000000" w:csb0="003C0041" w:csb1="00000000"/>
    <w:embedRegular r:id="rId6" w:fontKey="{7DA3C64A-38A1-4239-826C-41AC146484F3}"/>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C6EE5">
    <w:pPr>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27E3A">
    <w:pPr>
      <w:pStyle w:val="10"/>
      <w:ind w:firstLine="4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58357">
    <w:pPr>
      <w:pStyle w:val="10"/>
      <w:ind w:firstLine="42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8"/>
      </w:pPr>
      <w:r>
        <w:separator/>
      </w:r>
    </w:p>
  </w:footnote>
  <w:footnote w:type="continuationSeparator" w:id="1">
    <w:p>
      <w:pPr>
        <w:ind w:firstLine="428"/>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007E6">
    <w:pPr>
      <w:pStyle w:val="41"/>
      <w:framePr w:w="3192" w:h="463" w:hRule="exact" w:hSpace="181" w:wrap="around" w:vAnchor="page" w:hAnchor="page" w:x="4410" w:y="1021" w:anchorLock="1"/>
      <w:shd w:val="solid" w:color="FFFFFF" w:fill="FFFFFF"/>
    </w:pPr>
    <w:r>
      <w:rPr>
        <w:rFonts w:hint="eastAsia"/>
      </w:rPr>
      <w:t>科　技　创　业　月　刊</w:t>
    </w:r>
  </w:p>
  <w:p w14:paraId="49281732">
    <w:pPr>
      <w:pStyle w:val="41"/>
      <w:framePr w:w="3192" w:h="463" w:hRule="exact" w:hSpace="181" w:wrap="around" w:vAnchor="page" w:hAnchor="page" w:x="4410" w:y="1021" w:anchorLock="1"/>
      <w:shd w:val="solid" w:color="FFFFFF" w:fill="FFFFFF"/>
    </w:pPr>
    <w:r>
      <w:rPr>
        <w:rFonts w:hint="eastAsia"/>
      </w:rPr>
      <w:t>投　稿　模　板</w:t>
    </w:r>
  </w:p>
  <w:p w14:paraId="1EB3121B">
    <w:pPr>
      <w:pStyle w:val="11"/>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AAC51">
    <w:pPr>
      <w:pStyle w:val="41"/>
      <w:framePr w:w="7282" w:h="270" w:hRule="exact" w:hSpace="181" w:wrap="notBeside" w:vAnchor="page" w:hAnchor="page" w:x="2628" w:y="1356" w:anchorLock="1"/>
      <w:shd w:val="solid" w:color="FFFFFF" w:fill="FFFFFF"/>
    </w:pPr>
    <w:r>
      <w:fldChar w:fldCharType="begin"/>
    </w:r>
    <w:r>
      <w:instrText xml:space="preserve"> STYLEREF 标题,文题,文题1 \* MERGEFORMAT </w:instrText>
    </w:r>
    <w:r>
      <w:fldChar w:fldCharType="separate"/>
    </w:r>
    <w:r>
      <w:rPr>
        <w:b/>
      </w:rPr>
      <w:t>错误！未定义样式。</w:t>
    </w:r>
    <w:r>
      <w:fldChar w:fldCharType="end"/>
    </w:r>
  </w:p>
  <w:p w14:paraId="2CE67C35">
    <w:pPr>
      <w:pStyle w:val="41"/>
      <w:framePr w:w="1259" w:h="215" w:hRule="exact" w:hSpace="181" w:wrap="notBeside" w:vAnchor="page" w:hAnchor="page" w:x="9511" w:y="1413" w:anchorLock="1"/>
      <w:shd w:val="solid" w:color="FFFFFF" w:fill="FFFFFF"/>
    </w:pPr>
    <w:r>
      <w:rPr>
        <w:rFonts w:hint="eastAsia"/>
      </w:rPr>
      <w:t>www.kjjb.org</w:t>
    </w:r>
    <w:r>
      <w:fldChar w:fldCharType="begin"/>
    </w:r>
    <w:r>
      <w:instrText xml:space="preserve"> </w:instrText>
    </w:r>
    <w:r>
      <w:rPr>
        <w:rFonts w:hint="eastAsia"/>
      </w:rPr>
      <w:instrText xml:space="preserve">TIME \@ "yyyy年M月"</w:instrText>
    </w:r>
    <w:r>
      <w:instrText xml:space="preserve"> </w:instrText>
    </w:r>
    <w:r>
      <w:fldChar w:fldCharType="separate"/>
    </w:r>
    <w:r>
      <w:rPr>
        <w:rFonts w:hint="eastAsia"/>
      </w:rPr>
      <w:t>2025年4月</w:t>
    </w:r>
    <w:r>
      <w:fldChar w:fldCharType="end"/>
    </w:r>
  </w:p>
  <w:p w14:paraId="4A56C537">
    <w:pPr>
      <w:pStyle w:val="11"/>
      <w:tabs>
        <w:tab w:val="right" w:pos="9752"/>
        <w:tab w:val="clear" w:pos="4153"/>
        <w:tab w:val="clear" w:pos="8306"/>
      </w:tabs>
      <w:spacing w:after="360" w:afterLines="150"/>
      <w:ind w:firstLine="0" w:firstLineChars="0"/>
      <w:jc w:val="both"/>
    </w:pPr>
    <w:r>
      <w:rPr>
        <w:sz w:val="17"/>
        <w:szCs w:val="17"/>
      </w:rPr>
      <w:t>·</w:t>
    </w:r>
    <w:r>
      <w:rPr>
        <w:rFonts w:hint="eastAsia"/>
        <w:sz w:val="17"/>
        <w:szCs w:val="17"/>
      </w:rPr>
      <w:t xml:space="preserve"> </w:t>
    </w:r>
    <w:r>
      <w:rPr>
        <w:sz w:val="17"/>
        <w:szCs w:val="17"/>
      </w:rPr>
      <w:fldChar w:fldCharType="begin"/>
    </w:r>
    <w:r>
      <w:rPr>
        <w:sz w:val="17"/>
        <w:szCs w:val="17"/>
      </w:rPr>
      <w:instrText xml:space="preserve"> PAGE   \* MERGEFORMAT </w:instrText>
    </w:r>
    <w:r>
      <w:rPr>
        <w:sz w:val="17"/>
        <w:szCs w:val="17"/>
      </w:rPr>
      <w:fldChar w:fldCharType="separate"/>
    </w:r>
    <w:r>
      <w:rPr>
        <w:sz w:val="17"/>
        <w:szCs w:val="17"/>
        <w:lang w:val="zh-CN"/>
      </w:rPr>
      <w:t>2</w:t>
    </w:r>
    <w:r>
      <w:rPr>
        <w:sz w:val="17"/>
        <w:szCs w:val="17"/>
      </w:rPr>
      <w:fldChar w:fldCharType="end"/>
    </w:r>
    <w:r>
      <w:rPr>
        <w:rFonts w:hint="eastAsia"/>
        <w:sz w:val="17"/>
        <w:szCs w:val="17"/>
      </w:rPr>
      <w:t xml:space="preserve"> </w:t>
    </w:r>
    <w:r>
      <w:rPr>
        <w:sz w:val="17"/>
        <w:szCs w:val="17"/>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6B6AE">
    <w:pPr>
      <w:pStyle w:val="11"/>
      <w:tabs>
        <w:tab w:val="right" w:pos="9746"/>
        <w:tab w:val="clear" w:pos="8306"/>
      </w:tabs>
      <w:ind w:firstLine="420"/>
    </w:pPr>
    <w:r>
      <w:fldChar w:fldCharType="begin"/>
    </w:r>
    <w:r>
      <w:instrText xml:space="preserve"> STYLEREF 标题,文题,文题1 \* MERGEFORMAT </w:instrText>
    </w:r>
    <w:r>
      <w:fldChar w:fldCharType="separate"/>
    </w:r>
    <w:r>
      <w:rPr>
        <w:b/>
      </w:rPr>
      <w:t>错误！未定义样式。</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B3B28">
    <w:pPr>
      <w:pStyle w:val="11"/>
      <w:ind w:firstLine="4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7704C">
    <w:pPr>
      <w:pStyle w:val="11"/>
      <w:tabs>
        <w:tab w:val="right" w:pos="9752"/>
        <w:tab w:val="clear" w:pos="4153"/>
        <w:tab w:val="clear" w:pos="8306"/>
      </w:tabs>
      <w:spacing w:after="360" w:afterLines="150"/>
      <w:ind w:firstLine="0" w:firstLineChars="0"/>
    </w:pPr>
    <w:r>
      <w:rPr>
        <w:rFonts w:hint="eastAsia"/>
      </w:rPr>
      <w:t>科技</w:t>
    </w:r>
    <w:r>
      <w:t>创业月刊</w:t>
    </w:r>
    <w:r>
      <w:rPr>
        <w:rFonts w:hint="eastAsia"/>
      </w:rPr>
      <w:t>（www.zgkjcy.com</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084563"/>
    <w:multiLevelType w:val="multilevel"/>
    <w:tmpl w:val="10084563"/>
    <w:lvl w:ilvl="0" w:tentative="0">
      <w:start w:val="0"/>
      <w:numFmt w:val="decimal"/>
      <w:pStyle w:val="27"/>
      <w:lvlText w:val="%1"/>
      <w:lvlJc w:val="left"/>
      <w:pPr>
        <w:tabs>
          <w:tab w:val="left" w:pos="425"/>
        </w:tabs>
        <w:ind w:left="0" w:firstLine="0"/>
      </w:pPr>
      <w:rPr>
        <w:rFonts w:hint="default" w:ascii="Times New Roman" w:hAnsi="Times New Roman"/>
        <w:b/>
        <w:i w:val="0"/>
        <w:sz w:val="30"/>
        <w:szCs w:val="30"/>
      </w:rPr>
    </w:lvl>
    <w:lvl w:ilvl="1" w:tentative="0">
      <w:start w:val="1"/>
      <w:numFmt w:val="decimal"/>
      <w:pStyle w:val="28"/>
      <w:lvlText w:val="%1.%2"/>
      <w:lvlJc w:val="left"/>
      <w:pPr>
        <w:tabs>
          <w:tab w:val="left" w:pos="425"/>
        </w:tabs>
        <w:ind w:left="0" w:firstLine="0"/>
      </w:pPr>
      <w:rPr>
        <w:rFonts w:hint="default" w:ascii="Times New Roman" w:hAnsi="Times New Roman"/>
        <w:b/>
        <w:i w:val="0"/>
      </w:rPr>
    </w:lvl>
    <w:lvl w:ilvl="2" w:tentative="0">
      <w:start w:val="1"/>
      <w:numFmt w:val="decimal"/>
      <w:pStyle w:val="29"/>
      <w:lvlText w:val="%1.%2.%3"/>
      <w:lvlJc w:val="left"/>
      <w:pPr>
        <w:tabs>
          <w:tab w:val="left" w:pos="425"/>
        </w:tabs>
        <w:ind w:left="0" w:firstLine="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1">
    <w:nsid w:val="67A915DA"/>
    <w:multiLevelType w:val="multilevel"/>
    <w:tmpl w:val="67A915DA"/>
    <w:lvl w:ilvl="0" w:tentative="0">
      <w:start w:val="1"/>
      <w:numFmt w:val="decimal"/>
      <w:pStyle w:val="31"/>
      <w:lvlText w:val="［%1］"/>
      <w:lvlJc w:val="right"/>
      <w:pPr>
        <w:tabs>
          <w:tab w:val="left" w:pos="420"/>
        </w:tabs>
        <w:ind w:left="420" w:hanging="114"/>
      </w:pPr>
      <w:rPr>
        <w:rFonts w:hint="eastAsia"/>
      </w:rPr>
    </w:lvl>
    <w:lvl w:ilvl="1" w:tentative="0">
      <w:start w:val="1"/>
      <w:numFmt w:val="lowerLetter"/>
      <w:lvlText w:val="%2)"/>
      <w:lvlJc w:val="left"/>
      <w:pPr>
        <w:tabs>
          <w:tab w:val="left" w:pos="420"/>
        </w:tabs>
        <w:ind w:left="420" w:hanging="114"/>
      </w:pPr>
      <w:rPr>
        <w:rFonts w:hint="eastAsia"/>
      </w:rPr>
    </w:lvl>
    <w:lvl w:ilvl="2" w:tentative="0">
      <w:start w:val="1"/>
      <w:numFmt w:val="lowerRoman"/>
      <w:lvlText w:val="%3."/>
      <w:lvlJc w:val="right"/>
      <w:pPr>
        <w:tabs>
          <w:tab w:val="left" w:pos="420"/>
        </w:tabs>
        <w:ind w:left="420" w:hanging="114"/>
      </w:pPr>
      <w:rPr>
        <w:rFonts w:hint="eastAsia"/>
      </w:rPr>
    </w:lvl>
    <w:lvl w:ilvl="3" w:tentative="0">
      <w:start w:val="1"/>
      <w:numFmt w:val="decimal"/>
      <w:lvlText w:val="%4."/>
      <w:lvlJc w:val="left"/>
      <w:pPr>
        <w:tabs>
          <w:tab w:val="left" w:pos="420"/>
        </w:tabs>
        <w:ind w:left="420" w:hanging="114"/>
      </w:pPr>
      <w:rPr>
        <w:rFonts w:hint="eastAsia"/>
      </w:rPr>
    </w:lvl>
    <w:lvl w:ilvl="4" w:tentative="0">
      <w:start w:val="1"/>
      <w:numFmt w:val="lowerLetter"/>
      <w:lvlText w:val="%5)"/>
      <w:lvlJc w:val="left"/>
      <w:pPr>
        <w:tabs>
          <w:tab w:val="left" w:pos="420"/>
        </w:tabs>
        <w:ind w:left="420" w:hanging="114"/>
      </w:pPr>
      <w:rPr>
        <w:rFonts w:hint="eastAsia"/>
      </w:rPr>
    </w:lvl>
    <w:lvl w:ilvl="5" w:tentative="0">
      <w:start w:val="1"/>
      <w:numFmt w:val="lowerRoman"/>
      <w:lvlText w:val="%6."/>
      <w:lvlJc w:val="right"/>
      <w:pPr>
        <w:tabs>
          <w:tab w:val="left" w:pos="420"/>
        </w:tabs>
        <w:ind w:left="420" w:hanging="114"/>
      </w:pPr>
      <w:rPr>
        <w:rFonts w:hint="eastAsia"/>
      </w:rPr>
    </w:lvl>
    <w:lvl w:ilvl="6" w:tentative="0">
      <w:start w:val="1"/>
      <w:numFmt w:val="decimal"/>
      <w:lvlText w:val="%7."/>
      <w:lvlJc w:val="left"/>
      <w:pPr>
        <w:tabs>
          <w:tab w:val="left" w:pos="420"/>
        </w:tabs>
        <w:ind w:left="420" w:hanging="114"/>
      </w:pPr>
      <w:rPr>
        <w:rFonts w:hint="eastAsia"/>
      </w:rPr>
    </w:lvl>
    <w:lvl w:ilvl="7" w:tentative="0">
      <w:start w:val="1"/>
      <w:numFmt w:val="lowerLetter"/>
      <w:lvlText w:val="%8)"/>
      <w:lvlJc w:val="left"/>
      <w:pPr>
        <w:tabs>
          <w:tab w:val="left" w:pos="420"/>
        </w:tabs>
        <w:ind w:left="420" w:hanging="114"/>
      </w:pPr>
      <w:rPr>
        <w:rFonts w:hint="eastAsia"/>
      </w:rPr>
    </w:lvl>
    <w:lvl w:ilvl="8" w:tentative="0">
      <w:start w:val="1"/>
      <w:numFmt w:val="lowerRoman"/>
      <w:lvlText w:val="%9."/>
      <w:lvlJc w:val="right"/>
      <w:pPr>
        <w:tabs>
          <w:tab w:val="left" w:pos="420"/>
        </w:tabs>
        <w:ind w:left="420" w:hanging="11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embedSystemFonts/>
  <w:saveSubsetFonts/>
  <w:bordersDoNotSurroundHeader w:val="0"/>
  <w:bordersDoNotSurroundFooter w:val="0"/>
  <w:attachedTemplate r:id="rId1"/>
  <w:documentProtection w:enforcement="0"/>
  <w:defaultTabStop w:val="420"/>
  <w:evenAndOddHeaders w:val="1"/>
  <w:drawingGridHorizontalSpacing w:val="223"/>
  <w:drawingGridVerticalSpacing w:val="14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hMDFiMjFiY2RhOTQ3NTRkYzY3ODRlY2E4YjRkZmYifQ=="/>
  </w:docVars>
  <w:rsids>
    <w:rsidRoot w:val="0074134B"/>
    <w:rsid w:val="0000024A"/>
    <w:rsid w:val="00001D09"/>
    <w:rsid w:val="00005649"/>
    <w:rsid w:val="000078AF"/>
    <w:rsid w:val="00010E54"/>
    <w:rsid w:val="00012093"/>
    <w:rsid w:val="0001227D"/>
    <w:rsid w:val="00014308"/>
    <w:rsid w:val="0001541D"/>
    <w:rsid w:val="0001566F"/>
    <w:rsid w:val="00017846"/>
    <w:rsid w:val="00017EF0"/>
    <w:rsid w:val="0002454A"/>
    <w:rsid w:val="000275CF"/>
    <w:rsid w:val="0002799D"/>
    <w:rsid w:val="00027FC9"/>
    <w:rsid w:val="0003049F"/>
    <w:rsid w:val="00032F22"/>
    <w:rsid w:val="00033A5A"/>
    <w:rsid w:val="00040F42"/>
    <w:rsid w:val="00041D02"/>
    <w:rsid w:val="000427BE"/>
    <w:rsid w:val="00044AF5"/>
    <w:rsid w:val="000458F9"/>
    <w:rsid w:val="00045D21"/>
    <w:rsid w:val="00046018"/>
    <w:rsid w:val="000504E1"/>
    <w:rsid w:val="00051D91"/>
    <w:rsid w:val="00051E99"/>
    <w:rsid w:val="0005215A"/>
    <w:rsid w:val="0005239D"/>
    <w:rsid w:val="0005297C"/>
    <w:rsid w:val="00054D20"/>
    <w:rsid w:val="00054EC7"/>
    <w:rsid w:val="00056483"/>
    <w:rsid w:val="00056AEC"/>
    <w:rsid w:val="000649D7"/>
    <w:rsid w:val="00066534"/>
    <w:rsid w:val="000669BA"/>
    <w:rsid w:val="0007096A"/>
    <w:rsid w:val="000711A3"/>
    <w:rsid w:val="00073FC9"/>
    <w:rsid w:val="00074D2B"/>
    <w:rsid w:val="0007535C"/>
    <w:rsid w:val="000773AC"/>
    <w:rsid w:val="00077724"/>
    <w:rsid w:val="00080455"/>
    <w:rsid w:val="00080468"/>
    <w:rsid w:val="00082047"/>
    <w:rsid w:val="00082366"/>
    <w:rsid w:val="00082473"/>
    <w:rsid w:val="000851E5"/>
    <w:rsid w:val="000860CB"/>
    <w:rsid w:val="0008750D"/>
    <w:rsid w:val="00090537"/>
    <w:rsid w:val="0009181F"/>
    <w:rsid w:val="0009213A"/>
    <w:rsid w:val="000929D0"/>
    <w:rsid w:val="000932D6"/>
    <w:rsid w:val="0009348A"/>
    <w:rsid w:val="0009396E"/>
    <w:rsid w:val="00093ED5"/>
    <w:rsid w:val="00094D83"/>
    <w:rsid w:val="00095250"/>
    <w:rsid w:val="000953AC"/>
    <w:rsid w:val="000A0391"/>
    <w:rsid w:val="000A082E"/>
    <w:rsid w:val="000A0BF7"/>
    <w:rsid w:val="000A7EE7"/>
    <w:rsid w:val="000B3E66"/>
    <w:rsid w:val="000B46B4"/>
    <w:rsid w:val="000B5F8D"/>
    <w:rsid w:val="000B63C7"/>
    <w:rsid w:val="000C05E7"/>
    <w:rsid w:val="000C12B7"/>
    <w:rsid w:val="000C211B"/>
    <w:rsid w:val="000C2289"/>
    <w:rsid w:val="000C35B9"/>
    <w:rsid w:val="000C4504"/>
    <w:rsid w:val="000C480A"/>
    <w:rsid w:val="000C5DB6"/>
    <w:rsid w:val="000C699E"/>
    <w:rsid w:val="000C75A3"/>
    <w:rsid w:val="000C77C2"/>
    <w:rsid w:val="000D3BE6"/>
    <w:rsid w:val="000D3BF5"/>
    <w:rsid w:val="000D70DB"/>
    <w:rsid w:val="000D7521"/>
    <w:rsid w:val="000E0013"/>
    <w:rsid w:val="000E26C1"/>
    <w:rsid w:val="000E34B9"/>
    <w:rsid w:val="000E63BE"/>
    <w:rsid w:val="000E7E1D"/>
    <w:rsid w:val="000F208A"/>
    <w:rsid w:val="000F29BB"/>
    <w:rsid w:val="000F58D7"/>
    <w:rsid w:val="001017B3"/>
    <w:rsid w:val="00101F93"/>
    <w:rsid w:val="00101F99"/>
    <w:rsid w:val="00103175"/>
    <w:rsid w:val="00103B9C"/>
    <w:rsid w:val="00104131"/>
    <w:rsid w:val="0010656C"/>
    <w:rsid w:val="0011253B"/>
    <w:rsid w:val="00113A0C"/>
    <w:rsid w:val="00113A4F"/>
    <w:rsid w:val="00115121"/>
    <w:rsid w:val="00116560"/>
    <w:rsid w:val="00117620"/>
    <w:rsid w:val="00121600"/>
    <w:rsid w:val="00122EDC"/>
    <w:rsid w:val="00123C99"/>
    <w:rsid w:val="001259A1"/>
    <w:rsid w:val="00125AB9"/>
    <w:rsid w:val="001260FA"/>
    <w:rsid w:val="001314BF"/>
    <w:rsid w:val="00131A2B"/>
    <w:rsid w:val="00133019"/>
    <w:rsid w:val="00133A67"/>
    <w:rsid w:val="0013436D"/>
    <w:rsid w:val="001344D7"/>
    <w:rsid w:val="00136537"/>
    <w:rsid w:val="00137FD2"/>
    <w:rsid w:val="001422D2"/>
    <w:rsid w:val="001435B7"/>
    <w:rsid w:val="00143B7F"/>
    <w:rsid w:val="0014649C"/>
    <w:rsid w:val="00147154"/>
    <w:rsid w:val="00150A1B"/>
    <w:rsid w:val="00153B7C"/>
    <w:rsid w:val="0015408C"/>
    <w:rsid w:val="0015438E"/>
    <w:rsid w:val="00156421"/>
    <w:rsid w:val="001602F4"/>
    <w:rsid w:val="00160AC6"/>
    <w:rsid w:val="001613D0"/>
    <w:rsid w:val="001655AE"/>
    <w:rsid w:val="001708A8"/>
    <w:rsid w:val="001715B9"/>
    <w:rsid w:val="001723B7"/>
    <w:rsid w:val="00172841"/>
    <w:rsid w:val="00176C2C"/>
    <w:rsid w:val="0018071A"/>
    <w:rsid w:val="001830A7"/>
    <w:rsid w:val="0018376F"/>
    <w:rsid w:val="00184268"/>
    <w:rsid w:val="00192546"/>
    <w:rsid w:val="0019746C"/>
    <w:rsid w:val="001A05D0"/>
    <w:rsid w:val="001A1599"/>
    <w:rsid w:val="001A2058"/>
    <w:rsid w:val="001A260E"/>
    <w:rsid w:val="001A32AA"/>
    <w:rsid w:val="001A5701"/>
    <w:rsid w:val="001A676F"/>
    <w:rsid w:val="001A785A"/>
    <w:rsid w:val="001A7D62"/>
    <w:rsid w:val="001B0933"/>
    <w:rsid w:val="001B4C92"/>
    <w:rsid w:val="001B56B9"/>
    <w:rsid w:val="001B5C64"/>
    <w:rsid w:val="001B65CF"/>
    <w:rsid w:val="001C0590"/>
    <w:rsid w:val="001C118B"/>
    <w:rsid w:val="001C1372"/>
    <w:rsid w:val="001C1A64"/>
    <w:rsid w:val="001C1DB9"/>
    <w:rsid w:val="001C3395"/>
    <w:rsid w:val="001C66DC"/>
    <w:rsid w:val="001C749E"/>
    <w:rsid w:val="001D1389"/>
    <w:rsid w:val="001D16CA"/>
    <w:rsid w:val="001D3794"/>
    <w:rsid w:val="001D51BA"/>
    <w:rsid w:val="001D745D"/>
    <w:rsid w:val="001E2DBC"/>
    <w:rsid w:val="001E3A71"/>
    <w:rsid w:val="001E4CAD"/>
    <w:rsid w:val="001E582F"/>
    <w:rsid w:val="001E78F5"/>
    <w:rsid w:val="001F203F"/>
    <w:rsid w:val="00202185"/>
    <w:rsid w:val="002024CB"/>
    <w:rsid w:val="00203995"/>
    <w:rsid w:val="0020415C"/>
    <w:rsid w:val="00207652"/>
    <w:rsid w:val="002076AA"/>
    <w:rsid w:val="0021060E"/>
    <w:rsid w:val="00212D6E"/>
    <w:rsid w:val="00212F42"/>
    <w:rsid w:val="002140D4"/>
    <w:rsid w:val="00215D9D"/>
    <w:rsid w:val="00216B59"/>
    <w:rsid w:val="00217679"/>
    <w:rsid w:val="002202F8"/>
    <w:rsid w:val="00224543"/>
    <w:rsid w:val="002256EC"/>
    <w:rsid w:val="00226534"/>
    <w:rsid w:val="00226BC1"/>
    <w:rsid w:val="002275A6"/>
    <w:rsid w:val="00232020"/>
    <w:rsid w:val="00232B6E"/>
    <w:rsid w:val="0023328F"/>
    <w:rsid w:val="00233C42"/>
    <w:rsid w:val="00235F5D"/>
    <w:rsid w:val="002409C3"/>
    <w:rsid w:val="00241707"/>
    <w:rsid w:val="002422AD"/>
    <w:rsid w:val="00242A50"/>
    <w:rsid w:val="00243700"/>
    <w:rsid w:val="00243B04"/>
    <w:rsid w:val="00250828"/>
    <w:rsid w:val="00251A97"/>
    <w:rsid w:val="00251F31"/>
    <w:rsid w:val="002527DC"/>
    <w:rsid w:val="002535EA"/>
    <w:rsid w:val="00254609"/>
    <w:rsid w:val="00256FFB"/>
    <w:rsid w:val="0025716D"/>
    <w:rsid w:val="00257D59"/>
    <w:rsid w:val="00262AE8"/>
    <w:rsid w:val="00263746"/>
    <w:rsid w:val="002661D8"/>
    <w:rsid w:val="00266BD8"/>
    <w:rsid w:val="002670BC"/>
    <w:rsid w:val="00271BD5"/>
    <w:rsid w:val="00274B6A"/>
    <w:rsid w:val="002767D5"/>
    <w:rsid w:val="002770B0"/>
    <w:rsid w:val="002808E7"/>
    <w:rsid w:val="002809F7"/>
    <w:rsid w:val="002811E9"/>
    <w:rsid w:val="00281E7D"/>
    <w:rsid w:val="00282698"/>
    <w:rsid w:val="0028336A"/>
    <w:rsid w:val="00283B44"/>
    <w:rsid w:val="00284066"/>
    <w:rsid w:val="002879A1"/>
    <w:rsid w:val="00291145"/>
    <w:rsid w:val="00291E86"/>
    <w:rsid w:val="00292112"/>
    <w:rsid w:val="002934A6"/>
    <w:rsid w:val="0029468B"/>
    <w:rsid w:val="002A33F7"/>
    <w:rsid w:val="002A354A"/>
    <w:rsid w:val="002A3BCB"/>
    <w:rsid w:val="002A4F4E"/>
    <w:rsid w:val="002A51BB"/>
    <w:rsid w:val="002A5AF5"/>
    <w:rsid w:val="002B00DB"/>
    <w:rsid w:val="002B04C3"/>
    <w:rsid w:val="002B1648"/>
    <w:rsid w:val="002B18F7"/>
    <w:rsid w:val="002B215C"/>
    <w:rsid w:val="002B2CFA"/>
    <w:rsid w:val="002B582B"/>
    <w:rsid w:val="002B6BFA"/>
    <w:rsid w:val="002C172A"/>
    <w:rsid w:val="002C1836"/>
    <w:rsid w:val="002C1E13"/>
    <w:rsid w:val="002C286E"/>
    <w:rsid w:val="002C3241"/>
    <w:rsid w:val="002C3F34"/>
    <w:rsid w:val="002C41CE"/>
    <w:rsid w:val="002D562E"/>
    <w:rsid w:val="002D59ED"/>
    <w:rsid w:val="002D6FF3"/>
    <w:rsid w:val="002D7A18"/>
    <w:rsid w:val="002E2FCB"/>
    <w:rsid w:val="002E6595"/>
    <w:rsid w:val="002E6735"/>
    <w:rsid w:val="002F04FB"/>
    <w:rsid w:val="002F1D8D"/>
    <w:rsid w:val="002F1E20"/>
    <w:rsid w:val="002F37E8"/>
    <w:rsid w:val="002F3BBF"/>
    <w:rsid w:val="002F5047"/>
    <w:rsid w:val="002F7A15"/>
    <w:rsid w:val="00303F81"/>
    <w:rsid w:val="00305FF9"/>
    <w:rsid w:val="003060B4"/>
    <w:rsid w:val="00306E39"/>
    <w:rsid w:val="00307784"/>
    <w:rsid w:val="00310D41"/>
    <w:rsid w:val="003126E4"/>
    <w:rsid w:val="00312B4D"/>
    <w:rsid w:val="00313ADF"/>
    <w:rsid w:val="00314D04"/>
    <w:rsid w:val="00316B08"/>
    <w:rsid w:val="00316BC9"/>
    <w:rsid w:val="00317BD5"/>
    <w:rsid w:val="0032080E"/>
    <w:rsid w:val="00322355"/>
    <w:rsid w:val="003261D3"/>
    <w:rsid w:val="003269BE"/>
    <w:rsid w:val="00327FB1"/>
    <w:rsid w:val="003303B2"/>
    <w:rsid w:val="00330FD2"/>
    <w:rsid w:val="00333765"/>
    <w:rsid w:val="00335241"/>
    <w:rsid w:val="0033620D"/>
    <w:rsid w:val="00340945"/>
    <w:rsid w:val="0034199E"/>
    <w:rsid w:val="003428BC"/>
    <w:rsid w:val="003453FE"/>
    <w:rsid w:val="00345C97"/>
    <w:rsid w:val="003556A2"/>
    <w:rsid w:val="00356706"/>
    <w:rsid w:val="00356FF6"/>
    <w:rsid w:val="0035713B"/>
    <w:rsid w:val="003646DD"/>
    <w:rsid w:val="00367893"/>
    <w:rsid w:val="00367F95"/>
    <w:rsid w:val="00370ABF"/>
    <w:rsid w:val="00372024"/>
    <w:rsid w:val="0037241F"/>
    <w:rsid w:val="0037634A"/>
    <w:rsid w:val="003838A2"/>
    <w:rsid w:val="00386926"/>
    <w:rsid w:val="00393CB5"/>
    <w:rsid w:val="003951A0"/>
    <w:rsid w:val="00395AFA"/>
    <w:rsid w:val="00396A7A"/>
    <w:rsid w:val="00397656"/>
    <w:rsid w:val="00397CD3"/>
    <w:rsid w:val="003A07C0"/>
    <w:rsid w:val="003A0F13"/>
    <w:rsid w:val="003A1357"/>
    <w:rsid w:val="003A1D5D"/>
    <w:rsid w:val="003A1D70"/>
    <w:rsid w:val="003A2165"/>
    <w:rsid w:val="003A5AF3"/>
    <w:rsid w:val="003B0CBC"/>
    <w:rsid w:val="003B3AEA"/>
    <w:rsid w:val="003B4958"/>
    <w:rsid w:val="003B4CFB"/>
    <w:rsid w:val="003B5728"/>
    <w:rsid w:val="003B7E57"/>
    <w:rsid w:val="003C1594"/>
    <w:rsid w:val="003C428D"/>
    <w:rsid w:val="003C5503"/>
    <w:rsid w:val="003C5FE8"/>
    <w:rsid w:val="003C61B0"/>
    <w:rsid w:val="003C7043"/>
    <w:rsid w:val="003D037F"/>
    <w:rsid w:val="003D71DC"/>
    <w:rsid w:val="003D750F"/>
    <w:rsid w:val="003D792E"/>
    <w:rsid w:val="003D7A17"/>
    <w:rsid w:val="003E1C3D"/>
    <w:rsid w:val="003E1E44"/>
    <w:rsid w:val="003E374E"/>
    <w:rsid w:val="003E39DB"/>
    <w:rsid w:val="003E4589"/>
    <w:rsid w:val="003E6ACC"/>
    <w:rsid w:val="003E6FCE"/>
    <w:rsid w:val="003E71DF"/>
    <w:rsid w:val="003E7EFA"/>
    <w:rsid w:val="003F2167"/>
    <w:rsid w:val="003F287D"/>
    <w:rsid w:val="003F60CF"/>
    <w:rsid w:val="003F7076"/>
    <w:rsid w:val="004020C6"/>
    <w:rsid w:val="004037E8"/>
    <w:rsid w:val="00403AAD"/>
    <w:rsid w:val="004055C0"/>
    <w:rsid w:val="004057BB"/>
    <w:rsid w:val="00405AC5"/>
    <w:rsid w:val="00406512"/>
    <w:rsid w:val="00406DF0"/>
    <w:rsid w:val="00406EB5"/>
    <w:rsid w:val="0040788D"/>
    <w:rsid w:val="004102B0"/>
    <w:rsid w:val="004102FF"/>
    <w:rsid w:val="00411484"/>
    <w:rsid w:val="0041324B"/>
    <w:rsid w:val="00414866"/>
    <w:rsid w:val="00414F74"/>
    <w:rsid w:val="004154BD"/>
    <w:rsid w:val="00415BBE"/>
    <w:rsid w:val="004166E3"/>
    <w:rsid w:val="004262E9"/>
    <w:rsid w:val="004279CB"/>
    <w:rsid w:val="00431233"/>
    <w:rsid w:val="004318D7"/>
    <w:rsid w:val="00434919"/>
    <w:rsid w:val="00434E65"/>
    <w:rsid w:val="00437067"/>
    <w:rsid w:val="00441442"/>
    <w:rsid w:val="0044259F"/>
    <w:rsid w:val="00443E71"/>
    <w:rsid w:val="00445F5E"/>
    <w:rsid w:val="00446535"/>
    <w:rsid w:val="00447525"/>
    <w:rsid w:val="004517C9"/>
    <w:rsid w:val="00452876"/>
    <w:rsid w:val="004545AA"/>
    <w:rsid w:val="00455076"/>
    <w:rsid w:val="0045528A"/>
    <w:rsid w:val="004559DF"/>
    <w:rsid w:val="00455A1F"/>
    <w:rsid w:val="00463018"/>
    <w:rsid w:val="00463AE4"/>
    <w:rsid w:val="00464726"/>
    <w:rsid w:val="00465A10"/>
    <w:rsid w:val="004660C9"/>
    <w:rsid w:val="00466BF4"/>
    <w:rsid w:val="00467E84"/>
    <w:rsid w:val="004711B0"/>
    <w:rsid w:val="004738BE"/>
    <w:rsid w:val="00475302"/>
    <w:rsid w:val="00475936"/>
    <w:rsid w:val="00476D2E"/>
    <w:rsid w:val="00477115"/>
    <w:rsid w:val="00480520"/>
    <w:rsid w:val="00481844"/>
    <w:rsid w:val="00481F83"/>
    <w:rsid w:val="00482378"/>
    <w:rsid w:val="00482627"/>
    <w:rsid w:val="004829C9"/>
    <w:rsid w:val="004865BD"/>
    <w:rsid w:val="00486AE4"/>
    <w:rsid w:val="00490C50"/>
    <w:rsid w:val="004A3BA6"/>
    <w:rsid w:val="004A58B5"/>
    <w:rsid w:val="004A6CF8"/>
    <w:rsid w:val="004A72EB"/>
    <w:rsid w:val="004B02FC"/>
    <w:rsid w:val="004B0D95"/>
    <w:rsid w:val="004B1E7E"/>
    <w:rsid w:val="004B372A"/>
    <w:rsid w:val="004B72CE"/>
    <w:rsid w:val="004C0DF6"/>
    <w:rsid w:val="004C1723"/>
    <w:rsid w:val="004C3932"/>
    <w:rsid w:val="004C3FCC"/>
    <w:rsid w:val="004C6D5F"/>
    <w:rsid w:val="004D27E2"/>
    <w:rsid w:val="004D3BEC"/>
    <w:rsid w:val="004D4F37"/>
    <w:rsid w:val="004D5E83"/>
    <w:rsid w:val="004E4341"/>
    <w:rsid w:val="004E47FA"/>
    <w:rsid w:val="004E4B6F"/>
    <w:rsid w:val="004E78AF"/>
    <w:rsid w:val="004F188A"/>
    <w:rsid w:val="004F23D4"/>
    <w:rsid w:val="004F607A"/>
    <w:rsid w:val="004F783A"/>
    <w:rsid w:val="00501A9A"/>
    <w:rsid w:val="0050377A"/>
    <w:rsid w:val="0050513E"/>
    <w:rsid w:val="0050789B"/>
    <w:rsid w:val="0051191B"/>
    <w:rsid w:val="00514140"/>
    <w:rsid w:val="0051569F"/>
    <w:rsid w:val="00521382"/>
    <w:rsid w:val="005310D0"/>
    <w:rsid w:val="00532B50"/>
    <w:rsid w:val="00534B51"/>
    <w:rsid w:val="00535631"/>
    <w:rsid w:val="00536075"/>
    <w:rsid w:val="00536AFD"/>
    <w:rsid w:val="0053763A"/>
    <w:rsid w:val="005403D5"/>
    <w:rsid w:val="00540BCE"/>
    <w:rsid w:val="0054105E"/>
    <w:rsid w:val="00542AB4"/>
    <w:rsid w:val="005456AA"/>
    <w:rsid w:val="0054712A"/>
    <w:rsid w:val="0055165E"/>
    <w:rsid w:val="00552976"/>
    <w:rsid w:val="005529AE"/>
    <w:rsid w:val="005533AE"/>
    <w:rsid w:val="005546A5"/>
    <w:rsid w:val="00554D35"/>
    <w:rsid w:val="0055510F"/>
    <w:rsid w:val="0055624E"/>
    <w:rsid w:val="00556C9E"/>
    <w:rsid w:val="00557593"/>
    <w:rsid w:val="00562A27"/>
    <w:rsid w:val="005631C0"/>
    <w:rsid w:val="00563B26"/>
    <w:rsid w:val="005659EB"/>
    <w:rsid w:val="00566E12"/>
    <w:rsid w:val="00566E58"/>
    <w:rsid w:val="0057248B"/>
    <w:rsid w:val="0057596A"/>
    <w:rsid w:val="00575A1D"/>
    <w:rsid w:val="00576E18"/>
    <w:rsid w:val="005772FC"/>
    <w:rsid w:val="00577E47"/>
    <w:rsid w:val="005811CC"/>
    <w:rsid w:val="0058141B"/>
    <w:rsid w:val="005818FB"/>
    <w:rsid w:val="00583D51"/>
    <w:rsid w:val="00585400"/>
    <w:rsid w:val="0059077F"/>
    <w:rsid w:val="005927AB"/>
    <w:rsid w:val="00593063"/>
    <w:rsid w:val="0059378B"/>
    <w:rsid w:val="005954D6"/>
    <w:rsid w:val="00597A58"/>
    <w:rsid w:val="005A1334"/>
    <w:rsid w:val="005A4B38"/>
    <w:rsid w:val="005A798E"/>
    <w:rsid w:val="005A7FAF"/>
    <w:rsid w:val="005B0137"/>
    <w:rsid w:val="005B0CCF"/>
    <w:rsid w:val="005B12CE"/>
    <w:rsid w:val="005B5618"/>
    <w:rsid w:val="005B57E7"/>
    <w:rsid w:val="005B793D"/>
    <w:rsid w:val="005C03B0"/>
    <w:rsid w:val="005C1B15"/>
    <w:rsid w:val="005C1BB4"/>
    <w:rsid w:val="005C1BD5"/>
    <w:rsid w:val="005C29B5"/>
    <w:rsid w:val="005C4445"/>
    <w:rsid w:val="005C590D"/>
    <w:rsid w:val="005C693C"/>
    <w:rsid w:val="005D12D8"/>
    <w:rsid w:val="005D144A"/>
    <w:rsid w:val="005D2222"/>
    <w:rsid w:val="005D3B01"/>
    <w:rsid w:val="005D55D9"/>
    <w:rsid w:val="005D6B90"/>
    <w:rsid w:val="005D6C4B"/>
    <w:rsid w:val="005D744B"/>
    <w:rsid w:val="005D7CF9"/>
    <w:rsid w:val="005D7F94"/>
    <w:rsid w:val="005E035D"/>
    <w:rsid w:val="005E13F2"/>
    <w:rsid w:val="005E1EE3"/>
    <w:rsid w:val="005E523C"/>
    <w:rsid w:val="005E6B89"/>
    <w:rsid w:val="005F1CE7"/>
    <w:rsid w:val="005F334B"/>
    <w:rsid w:val="005F4422"/>
    <w:rsid w:val="005F7278"/>
    <w:rsid w:val="005F7C8F"/>
    <w:rsid w:val="005F7CFC"/>
    <w:rsid w:val="006061E2"/>
    <w:rsid w:val="0060697D"/>
    <w:rsid w:val="00606BFB"/>
    <w:rsid w:val="00606E11"/>
    <w:rsid w:val="00607BED"/>
    <w:rsid w:val="00613537"/>
    <w:rsid w:val="00614FD7"/>
    <w:rsid w:val="00615500"/>
    <w:rsid w:val="0061728F"/>
    <w:rsid w:val="006208FD"/>
    <w:rsid w:val="0062225C"/>
    <w:rsid w:val="00622679"/>
    <w:rsid w:val="006234AA"/>
    <w:rsid w:val="00624BFE"/>
    <w:rsid w:val="006259E6"/>
    <w:rsid w:val="0062686B"/>
    <w:rsid w:val="00627332"/>
    <w:rsid w:val="00627E60"/>
    <w:rsid w:val="0063257A"/>
    <w:rsid w:val="00633AC2"/>
    <w:rsid w:val="006343D8"/>
    <w:rsid w:val="006354B8"/>
    <w:rsid w:val="00635F6E"/>
    <w:rsid w:val="00636036"/>
    <w:rsid w:val="00640BE2"/>
    <w:rsid w:val="006509E6"/>
    <w:rsid w:val="00652072"/>
    <w:rsid w:val="0065292F"/>
    <w:rsid w:val="00654175"/>
    <w:rsid w:val="00654E27"/>
    <w:rsid w:val="0066056E"/>
    <w:rsid w:val="00660B0D"/>
    <w:rsid w:val="006669F8"/>
    <w:rsid w:val="00666CE7"/>
    <w:rsid w:val="0066741A"/>
    <w:rsid w:val="00670B9A"/>
    <w:rsid w:val="00671AB4"/>
    <w:rsid w:val="00672F6C"/>
    <w:rsid w:val="00676FBA"/>
    <w:rsid w:val="0067708F"/>
    <w:rsid w:val="00677279"/>
    <w:rsid w:val="00680F22"/>
    <w:rsid w:val="00684B82"/>
    <w:rsid w:val="006866A6"/>
    <w:rsid w:val="006872A6"/>
    <w:rsid w:val="00687518"/>
    <w:rsid w:val="00692EF9"/>
    <w:rsid w:val="00694019"/>
    <w:rsid w:val="0069454D"/>
    <w:rsid w:val="00695391"/>
    <w:rsid w:val="006963CE"/>
    <w:rsid w:val="006966E8"/>
    <w:rsid w:val="006A01DA"/>
    <w:rsid w:val="006A49FE"/>
    <w:rsid w:val="006A5136"/>
    <w:rsid w:val="006A73C1"/>
    <w:rsid w:val="006A7578"/>
    <w:rsid w:val="006A7E47"/>
    <w:rsid w:val="006B1CC7"/>
    <w:rsid w:val="006B1FF1"/>
    <w:rsid w:val="006B303E"/>
    <w:rsid w:val="006B3EC5"/>
    <w:rsid w:val="006B5863"/>
    <w:rsid w:val="006B6C3A"/>
    <w:rsid w:val="006B6F82"/>
    <w:rsid w:val="006C09A5"/>
    <w:rsid w:val="006C192D"/>
    <w:rsid w:val="006C1FD3"/>
    <w:rsid w:val="006C2741"/>
    <w:rsid w:val="006C2867"/>
    <w:rsid w:val="006C29C0"/>
    <w:rsid w:val="006C6AC7"/>
    <w:rsid w:val="006D07AC"/>
    <w:rsid w:val="006D3F11"/>
    <w:rsid w:val="006D4180"/>
    <w:rsid w:val="006D6625"/>
    <w:rsid w:val="006D7B1B"/>
    <w:rsid w:val="006E043F"/>
    <w:rsid w:val="006E07C6"/>
    <w:rsid w:val="006E0AAB"/>
    <w:rsid w:val="006E0C6D"/>
    <w:rsid w:val="006E1703"/>
    <w:rsid w:val="006E2347"/>
    <w:rsid w:val="006E2CD5"/>
    <w:rsid w:val="006E794E"/>
    <w:rsid w:val="006E7E42"/>
    <w:rsid w:val="006F0F6D"/>
    <w:rsid w:val="006F2C4D"/>
    <w:rsid w:val="006F32B5"/>
    <w:rsid w:val="006F42B3"/>
    <w:rsid w:val="006F6DA6"/>
    <w:rsid w:val="006F779F"/>
    <w:rsid w:val="006F7A33"/>
    <w:rsid w:val="006F7BC2"/>
    <w:rsid w:val="006F7FFC"/>
    <w:rsid w:val="00703D9B"/>
    <w:rsid w:val="00704739"/>
    <w:rsid w:val="007058C0"/>
    <w:rsid w:val="00707BF7"/>
    <w:rsid w:val="007112A3"/>
    <w:rsid w:val="00712C03"/>
    <w:rsid w:val="00712F03"/>
    <w:rsid w:val="007130AE"/>
    <w:rsid w:val="007153A1"/>
    <w:rsid w:val="00715575"/>
    <w:rsid w:val="00716C11"/>
    <w:rsid w:val="0071737E"/>
    <w:rsid w:val="00717E2B"/>
    <w:rsid w:val="00720503"/>
    <w:rsid w:val="00721763"/>
    <w:rsid w:val="00722F7B"/>
    <w:rsid w:val="00723E58"/>
    <w:rsid w:val="00727BCD"/>
    <w:rsid w:val="00731AB7"/>
    <w:rsid w:val="007332CF"/>
    <w:rsid w:val="007349E8"/>
    <w:rsid w:val="00734DE0"/>
    <w:rsid w:val="00735866"/>
    <w:rsid w:val="00736077"/>
    <w:rsid w:val="007376CC"/>
    <w:rsid w:val="007377BB"/>
    <w:rsid w:val="0074134B"/>
    <w:rsid w:val="00743F7E"/>
    <w:rsid w:val="00746188"/>
    <w:rsid w:val="00750FA9"/>
    <w:rsid w:val="00751999"/>
    <w:rsid w:val="0075245C"/>
    <w:rsid w:val="00752616"/>
    <w:rsid w:val="00752BDE"/>
    <w:rsid w:val="00752D32"/>
    <w:rsid w:val="00752D42"/>
    <w:rsid w:val="00755351"/>
    <w:rsid w:val="00760CCF"/>
    <w:rsid w:val="0076333E"/>
    <w:rsid w:val="00763B8E"/>
    <w:rsid w:val="00764E40"/>
    <w:rsid w:val="00765C29"/>
    <w:rsid w:val="00765DF2"/>
    <w:rsid w:val="00767CDA"/>
    <w:rsid w:val="00767DB2"/>
    <w:rsid w:val="00771103"/>
    <w:rsid w:val="0077218B"/>
    <w:rsid w:val="00772F39"/>
    <w:rsid w:val="00775BD6"/>
    <w:rsid w:val="00780FE5"/>
    <w:rsid w:val="00782D57"/>
    <w:rsid w:val="007833AC"/>
    <w:rsid w:val="00787147"/>
    <w:rsid w:val="0078735B"/>
    <w:rsid w:val="007878D7"/>
    <w:rsid w:val="007901AB"/>
    <w:rsid w:val="00790A45"/>
    <w:rsid w:val="00791AA0"/>
    <w:rsid w:val="00795C8B"/>
    <w:rsid w:val="00796911"/>
    <w:rsid w:val="007A3868"/>
    <w:rsid w:val="007A4709"/>
    <w:rsid w:val="007A531C"/>
    <w:rsid w:val="007B1477"/>
    <w:rsid w:val="007B5DD6"/>
    <w:rsid w:val="007B6DA3"/>
    <w:rsid w:val="007B6FB0"/>
    <w:rsid w:val="007C1073"/>
    <w:rsid w:val="007C5406"/>
    <w:rsid w:val="007C5EBA"/>
    <w:rsid w:val="007C6F8E"/>
    <w:rsid w:val="007C7A5F"/>
    <w:rsid w:val="007D04C2"/>
    <w:rsid w:val="007D05A9"/>
    <w:rsid w:val="007D0E90"/>
    <w:rsid w:val="007D0EFE"/>
    <w:rsid w:val="007D19BD"/>
    <w:rsid w:val="007D4DC0"/>
    <w:rsid w:val="007D59A3"/>
    <w:rsid w:val="007D6976"/>
    <w:rsid w:val="007D6D28"/>
    <w:rsid w:val="007D795E"/>
    <w:rsid w:val="007D79C0"/>
    <w:rsid w:val="007E1C11"/>
    <w:rsid w:val="007E2E76"/>
    <w:rsid w:val="007E5E5B"/>
    <w:rsid w:val="007F17C4"/>
    <w:rsid w:val="007F1F85"/>
    <w:rsid w:val="007F2C86"/>
    <w:rsid w:val="007F2FEC"/>
    <w:rsid w:val="007F39A4"/>
    <w:rsid w:val="007F4316"/>
    <w:rsid w:val="00800630"/>
    <w:rsid w:val="00800672"/>
    <w:rsid w:val="00801D88"/>
    <w:rsid w:val="0080356A"/>
    <w:rsid w:val="008102DB"/>
    <w:rsid w:val="0081123B"/>
    <w:rsid w:val="00811B17"/>
    <w:rsid w:val="00812E0E"/>
    <w:rsid w:val="008157A8"/>
    <w:rsid w:val="00816A11"/>
    <w:rsid w:val="00822DF7"/>
    <w:rsid w:val="00823505"/>
    <w:rsid w:val="008248A7"/>
    <w:rsid w:val="008267FD"/>
    <w:rsid w:val="00830B1F"/>
    <w:rsid w:val="0083144B"/>
    <w:rsid w:val="00832CC4"/>
    <w:rsid w:val="00835556"/>
    <w:rsid w:val="00836A7E"/>
    <w:rsid w:val="0083742A"/>
    <w:rsid w:val="008408DF"/>
    <w:rsid w:val="00845197"/>
    <w:rsid w:val="0085583D"/>
    <w:rsid w:val="008606B9"/>
    <w:rsid w:val="00860E39"/>
    <w:rsid w:val="00860EED"/>
    <w:rsid w:val="00861956"/>
    <w:rsid w:val="0086197C"/>
    <w:rsid w:val="00862A20"/>
    <w:rsid w:val="00862EF2"/>
    <w:rsid w:val="00863948"/>
    <w:rsid w:val="00865CCD"/>
    <w:rsid w:val="00867460"/>
    <w:rsid w:val="00867A2F"/>
    <w:rsid w:val="008711CB"/>
    <w:rsid w:val="008715B4"/>
    <w:rsid w:val="00871776"/>
    <w:rsid w:val="008718F0"/>
    <w:rsid w:val="00872990"/>
    <w:rsid w:val="00873C44"/>
    <w:rsid w:val="00876452"/>
    <w:rsid w:val="008800C3"/>
    <w:rsid w:val="00881C59"/>
    <w:rsid w:val="00885FC9"/>
    <w:rsid w:val="00886F06"/>
    <w:rsid w:val="0088759E"/>
    <w:rsid w:val="00890A93"/>
    <w:rsid w:val="00890EA9"/>
    <w:rsid w:val="008938F5"/>
    <w:rsid w:val="0089502C"/>
    <w:rsid w:val="008970D4"/>
    <w:rsid w:val="00897B82"/>
    <w:rsid w:val="008A078F"/>
    <w:rsid w:val="008A218F"/>
    <w:rsid w:val="008A3724"/>
    <w:rsid w:val="008A77D0"/>
    <w:rsid w:val="008B10A4"/>
    <w:rsid w:val="008B17FD"/>
    <w:rsid w:val="008B3129"/>
    <w:rsid w:val="008C0097"/>
    <w:rsid w:val="008C1574"/>
    <w:rsid w:val="008C4073"/>
    <w:rsid w:val="008C5888"/>
    <w:rsid w:val="008C5BBE"/>
    <w:rsid w:val="008C6F14"/>
    <w:rsid w:val="008C74AD"/>
    <w:rsid w:val="008C7552"/>
    <w:rsid w:val="008D228D"/>
    <w:rsid w:val="008D3201"/>
    <w:rsid w:val="008D44F6"/>
    <w:rsid w:val="008D5B8E"/>
    <w:rsid w:val="008E0BF4"/>
    <w:rsid w:val="008E1814"/>
    <w:rsid w:val="008E4F7D"/>
    <w:rsid w:val="008E57F8"/>
    <w:rsid w:val="008E664D"/>
    <w:rsid w:val="008E6F75"/>
    <w:rsid w:val="008F03BC"/>
    <w:rsid w:val="008F2550"/>
    <w:rsid w:val="008F5AF2"/>
    <w:rsid w:val="008F6A29"/>
    <w:rsid w:val="008F798B"/>
    <w:rsid w:val="0090191A"/>
    <w:rsid w:val="0090342F"/>
    <w:rsid w:val="00904337"/>
    <w:rsid w:val="0090592A"/>
    <w:rsid w:val="00905EE1"/>
    <w:rsid w:val="00911C35"/>
    <w:rsid w:val="00912E43"/>
    <w:rsid w:val="0091368F"/>
    <w:rsid w:val="00913804"/>
    <w:rsid w:val="00915642"/>
    <w:rsid w:val="00922421"/>
    <w:rsid w:val="009235FB"/>
    <w:rsid w:val="009243C0"/>
    <w:rsid w:val="00925874"/>
    <w:rsid w:val="00927805"/>
    <w:rsid w:val="00927DC4"/>
    <w:rsid w:val="0093052A"/>
    <w:rsid w:val="00931C6D"/>
    <w:rsid w:val="009328DF"/>
    <w:rsid w:val="009345BB"/>
    <w:rsid w:val="00934DBF"/>
    <w:rsid w:val="00936AAC"/>
    <w:rsid w:val="009405A3"/>
    <w:rsid w:val="00940E18"/>
    <w:rsid w:val="009416CD"/>
    <w:rsid w:val="00942DE2"/>
    <w:rsid w:val="00946C02"/>
    <w:rsid w:val="009470F4"/>
    <w:rsid w:val="009557A9"/>
    <w:rsid w:val="00956BFE"/>
    <w:rsid w:val="00963288"/>
    <w:rsid w:val="00963568"/>
    <w:rsid w:val="00964BF9"/>
    <w:rsid w:val="00966776"/>
    <w:rsid w:val="00967110"/>
    <w:rsid w:val="00967640"/>
    <w:rsid w:val="009711DB"/>
    <w:rsid w:val="00971E26"/>
    <w:rsid w:val="00972F1A"/>
    <w:rsid w:val="00974EE6"/>
    <w:rsid w:val="0097623E"/>
    <w:rsid w:val="009800FF"/>
    <w:rsid w:val="00980254"/>
    <w:rsid w:val="009802A1"/>
    <w:rsid w:val="00980E61"/>
    <w:rsid w:val="0098203A"/>
    <w:rsid w:val="00982255"/>
    <w:rsid w:val="00982B09"/>
    <w:rsid w:val="0099652C"/>
    <w:rsid w:val="009970E0"/>
    <w:rsid w:val="009A03D2"/>
    <w:rsid w:val="009A5964"/>
    <w:rsid w:val="009B10FB"/>
    <w:rsid w:val="009B2662"/>
    <w:rsid w:val="009B614F"/>
    <w:rsid w:val="009B6209"/>
    <w:rsid w:val="009C0231"/>
    <w:rsid w:val="009C05A5"/>
    <w:rsid w:val="009C1AD5"/>
    <w:rsid w:val="009C25BD"/>
    <w:rsid w:val="009C4264"/>
    <w:rsid w:val="009C6EC3"/>
    <w:rsid w:val="009D1884"/>
    <w:rsid w:val="009D3D60"/>
    <w:rsid w:val="009D620F"/>
    <w:rsid w:val="009D6E47"/>
    <w:rsid w:val="009E071A"/>
    <w:rsid w:val="009E0F8B"/>
    <w:rsid w:val="009E100A"/>
    <w:rsid w:val="009E1255"/>
    <w:rsid w:val="009E1A3F"/>
    <w:rsid w:val="009E1C15"/>
    <w:rsid w:val="009E2154"/>
    <w:rsid w:val="009E2200"/>
    <w:rsid w:val="009E2C5A"/>
    <w:rsid w:val="009E5940"/>
    <w:rsid w:val="009F040C"/>
    <w:rsid w:val="009F0864"/>
    <w:rsid w:val="009F322B"/>
    <w:rsid w:val="009F328D"/>
    <w:rsid w:val="009F3BB0"/>
    <w:rsid w:val="009F6663"/>
    <w:rsid w:val="009F70DB"/>
    <w:rsid w:val="009F711C"/>
    <w:rsid w:val="009F7B49"/>
    <w:rsid w:val="00A00475"/>
    <w:rsid w:val="00A01050"/>
    <w:rsid w:val="00A01498"/>
    <w:rsid w:val="00A03C39"/>
    <w:rsid w:val="00A05CFF"/>
    <w:rsid w:val="00A0711B"/>
    <w:rsid w:val="00A07261"/>
    <w:rsid w:val="00A11084"/>
    <w:rsid w:val="00A11428"/>
    <w:rsid w:val="00A11F5F"/>
    <w:rsid w:val="00A15FC5"/>
    <w:rsid w:val="00A17858"/>
    <w:rsid w:val="00A203B8"/>
    <w:rsid w:val="00A210B4"/>
    <w:rsid w:val="00A22773"/>
    <w:rsid w:val="00A231A2"/>
    <w:rsid w:val="00A277E2"/>
    <w:rsid w:val="00A27891"/>
    <w:rsid w:val="00A31EFA"/>
    <w:rsid w:val="00A331A0"/>
    <w:rsid w:val="00A350D8"/>
    <w:rsid w:val="00A3782A"/>
    <w:rsid w:val="00A42A90"/>
    <w:rsid w:val="00A44B78"/>
    <w:rsid w:val="00A44DEC"/>
    <w:rsid w:val="00A46537"/>
    <w:rsid w:val="00A47720"/>
    <w:rsid w:val="00A50D19"/>
    <w:rsid w:val="00A513A7"/>
    <w:rsid w:val="00A54659"/>
    <w:rsid w:val="00A55454"/>
    <w:rsid w:val="00A571C4"/>
    <w:rsid w:val="00A57719"/>
    <w:rsid w:val="00A577CD"/>
    <w:rsid w:val="00A6279E"/>
    <w:rsid w:val="00A673ED"/>
    <w:rsid w:val="00A70F92"/>
    <w:rsid w:val="00A72447"/>
    <w:rsid w:val="00A74531"/>
    <w:rsid w:val="00A7599A"/>
    <w:rsid w:val="00A76729"/>
    <w:rsid w:val="00A811AD"/>
    <w:rsid w:val="00A815F4"/>
    <w:rsid w:val="00A819EB"/>
    <w:rsid w:val="00A81AC8"/>
    <w:rsid w:val="00A83293"/>
    <w:rsid w:val="00A84454"/>
    <w:rsid w:val="00A844E3"/>
    <w:rsid w:val="00A854E7"/>
    <w:rsid w:val="00A86500"/>
    <w:rsid w:val="00A93332"/>
    <w:rsid w:val="00A97A4C"/>
    <w:rsid w:val="00A97FDC"/>
    <w:rsid w:val="00AA0A22"/>
    <w:rsid w:val="00AA0EF8"/>
    <w:rsid w:val="00AA12DE"/>
    <w:rsid w:val="00AA473E"/>
    <w:rsid w:val="00AA5758"/>
    <w:rsid w:val="00AA7533"/>
    <w:rsid w:val="00AB1E64"/>
    <w:rsid w:val="00AB258E"/>
    <w:rsid w:val="00AB470D"/>
    <w:rsid w:val="00AB4D6C"/>
    <w:rsid w:val="00AC027A"/>
    <w:rsid w:val="00AC1F65"/>
    <w:rsid w:val="00AC31AA"/>
    <w:rsid w:val="00AC7897"/>
    <w:rsid w:val="00AC7F97"/>
    <w:rsid w:val="00AD06E0"/>
    <w:rsid w:val="00AD155F"/>
    <w:rsid w:val="00AD2B24"/>
    <w:rsid w:val="00AD3F06"/>
    <w:rsid w:val="00AD65CF"/>
    <w:rsid w:val="00AD6B58"/>
    <w:rsid w:val="00AD7236"/>
    <w:rsid w:val="00AD7B3F"/>
    <w:rsid w:val="00AE0809"/>
    <w:rsid w:val="00AE1C51"/>
    <w:rsid w:val="00AE6551"/>
    <w:rsid w:val="00AE67DF"/>
    <w:rsid w:val="00AF16EC"/>
    <w:rsid w:val="00AF1D75"/>
    <w:rsid w:val="00AF4453"/>
    <w:rsid w:val="00AF668E"/>
    <w:rsid w:val="00AF727B"/>
    <w:rsid w:val="00B002A8"/>
    <w:rsid w:val="00B061A6"/>
    <w:rsid w:val="00B06E10"/>
    <w:rsid w:val="00B11792"/>
    <w:rsid w:val="00B138A3"/>
    <w:rsid w:val="00B1502F"/>
    <w:rsid w:val="00B15DA6"/>
    <w:rsid w:val="00B22E2A"/>
    <w:rsid w:val="00B23736"/>
    <w:rsid w:val="00B23C91"/>
    <w:rsid w:val="00B24489"/>
    <w:rsid w:val="00B27934"/>
    <w:rsid w:val="00B33486"/>
    <w:rsid w:val="00B34735"/>
    <w:rsid w:val="00B34EC3"/>
    <w:rsid w:val="00B3527A"/>
    <w:rsid w:val="00B35EDC"/>
    <w:rsid w:val="00B37D74"/>
    <w:rsid w:val="00B41994"/>
    <w:rsid w:val="00B446D1"/>
    <w:rsid w:val="00B447EA"/>
    <w:rsid w:val="00B47670"/>
    <w:rsid w:val="00B47F92"/>
    <w:rsid w:val="00B50F4B"/>
    <w:rsid w:val="00B517EA"/>
    <w:rsid w:val="00B51B79"/>
    <w:rsid w:val="00B521DB"/>
    <w:rsid w:val="00B52B6D"/>
    <w:rsid w:val="00B5500B"/>
    <w:rsid w:val="00B55AF1"/>
    <w:rsid w:val="00B55FA0"/>
    <w:rsid w:val="00B56523"/>
    <w:rsid w:val="00B61225"/>
    <w:rsid w:val="00B62D89"/>
    <w:rsid w:val="00B62FDD"/>
    <w:rsid w:val="00B63152"/>
    <w:rsid w:val="00B64F67"/>
    <w:rsid w:val="00B64FDE"/>
    <w:rsid w:val="00B6528E"/>
    <w:rsid w:val="00B66018"/>
    <w:rsid w:val="00B66DFD"/>
    <w:rsid w:val="00B66F07"/>
    <w:rsid w:val="00B67D81"/>
    <w:rsid w:val="00B73500"/>
    <w:rsid w:val="00B74A26"/>
    <w:rsid w:val="00B76652"/>
    <w:rsid w:val="00B767C9"/>
    <w:rsid w:val="00B8139E"/>
    <w:rsid w:val="00B8232E"/>
    <w:rsid w:val="00B848DE"/>
    <w:rsid w:val="00B87A4D"/>
    <w:rsid w:val="00B9064D"/>
    <w:rsid w:val="00B91812"/>
    <w:rsid w:val="00B91C54"/>
    <w:rsid w:val="00B92DC3"/>
    <w:rsid w:val="00B94AD3"/>
    <w:rsid w:val="00B96B90"/>
    <w:rsid w:val="00B979B2"/>
    <w:rsid w:val="00BA047A"/>
    <w:rsid w:val="00BA0DEE"/>
    <w:rsid w:val="00BA1BB0"/>
    <w:rsid w:val="00BA3555"/>
    <w:rsid w:val="00BA3A60"/>
    <w:rsid w:val="00BA45D9"/>
    <w:rsid w:val="00BA7215"/>
    <w:rsid w:val="00BB29B3"/>
    <w:rsid w:val="00BB5164"/>
    <w:rsid w:val="00BB6EE3"/>
    <w:rsid w:val="00BC1C96"/>
    <w:rsid w:val="00BC383A"/>
    <w:rsid w:val="00BC5474"/>
    <w:rsid w:val="00BC6115"/>
    <w:rsid w:val="00BE04F7"/>
    <w:rsid w:val="00BE0DE4"/>
    <w:rsid w:val="00BE1802"/>
    <w:rsid w:val="00BE3F9F"/>
    <w:rsid w:val="00BE4533"/>
    <w:rsid w:val="00BE4700"/>
    <w:rsid w:val="00BF08A4"/>
    <w:rsid w:val="00BF17CE"/>
    <w:rsid w:val="00BF2902"/>
    <w:rsid w:val="00C0176C"/>
    <w:rsid w:val="00C065B2"/>
    <w:rsid w:val="00C10464"/>
    <w:rsid w:val="00C106C2"/>
    <w:rsid w:val="00C12B8C"/>
    <w:rsid w:val="00C12C21"/>
    <w:rsid w:val="00C12F12"/>
    <w:rsid w:val="00C15925"/>
    <w:rsid w:val="00C16BBA"/>
    <w:rsid w:val="00C17DA2"/>
    <w:rsid w:val="00C2004E"/>
    <w:rsid w:val="00C211CA"/>
    <w:rsid w:val="00C2245A"/>
    <w:rsid w:val="00C248E8"/>
    <w:rsid w:val="00C24B92"/>
    <w:rsid w:val="00C254AF"/>
    <w:rsid w:val="00C2619C"/>
    <w:rsid w:val="00C26658"/>
    <w:rsid w:val="00C27C53"/>
    <w:rsid w:val="00C27EB4"/>
    <w:rsid w:val="00C33166"/>
    <w:rsid w:val="00C36068"/>
    <w:rsid w:val="00C36A3D"/>
    <w:rsid w:val="00C370EC"/>
    <w:rsid w:val="00C41805"/>
    <w:rsid w:val="00C42094"/>
    <w:rsid w:val="00C44879"/>
    <w:rsid w:val="00C451DC"/>
    <w:rsid w:val="00C476E9"/>
    <w:rsid w:val="00C54B33"/>
    <w:rsid w:val="00C575E4"/>
    <w:rsid w:val="00C60D31"/>
    <w:rsid w:val="00C60D3B"/>
    <w:rsid w:val="00C65E9A"/>
    <w:rsid w:val="00C67DE1"/>
    <w:rsid w:val="00C7131E"/>
    <w:rsid w:val="00C717D1"/>
    <w:rsid w:val="00C767F4"/>
    <w:rsid w:val="00C82651"/>
    <w:rsid w:val="00C86EB7"/>
    <w:rsid w:val="00C8782F"/>
    <w:rsid w:val="00C916C4"/>
    <w:rsid w:val="00C91C17"/>
    <w:rsid w:val="00C91D98"/>
    <w:rsid w:val="00C9221D"/>
    <w:rsid w:val="00C93F65"/>
    <w:rsid w:val="00C94C9F"/>
    <w:rsid w:val="00C94F03"/>
    <w:rsid w:val="00C96ADD"/>
    <w:rsid w:val="00CA6B88"/>
    <w:rsid w:val="00CB1711"/>
    <w:rsid w:val="00CB5A18"/>
    <w:rsid w:val="00CB74B2"/>
    <w:rsid w:val="00CC1D62"/>
    <w:rsid w:val="00CC21D8"/>
    <w:rsid w:val="00CC2F5B"/>
    <w:rsid w:val="00CC5800"/>
    <w:rsid w:val="00CC7F27"/>
    <w:rsid w:val="00CD2561"/>
    <w:rsid w:val="00CD314D"/>
    <w:rsid w:val="00CD38D4"/>
    <w:rsid w:val="00CD3EFF"/>
    <w:rsid w:val="00CD554D"/>
    <w:rsid w:val="00CD55F9"/>
    <w:rsid w:val="00CD5EBA"/>
    <w:rsid w:val="00CE413E"/>
    <w:rsid w:val="00CE4A78"/>
    <w:rsid w:val="00CE6CBD"/>
    <w:rsid w:val="00CE6E32"/>
    <w:rsid w:val="00CF0539"/>
    <w:rsid w:val="00CF2264"/>
    <w:rsid w:val="00CF7AFF"/>
    <w:rsid w:val="00D00C05"/>
    <w:rsid w:val="00D013EF"/>
    <w:rsid w:val="00D0187E"/>
    <w:rsid w:val="00D020A3"/>
    <w:rsid w:val="00D0348E"/>
    <w:rsid w:val="00D041DA"/>
    <w:rsid w:val="00D17755"/>
    <w:rsid w:val="00D239AE"/>
    <w:rsid w:val="00D23DA1"/>
    <w:rsid w:val="00D24E62"/>
    <w:rsid w:val="00D25FB9"/>
    <w:rsid w:val="00D27B2F"/>
    <w:rsid w:val="00D30ADC"/>
    <w:rsid w:val="00D30F34"/>
    <w:rsid w:val="00D317DF"/>
    <w:rsid w:val="00D35505"/>
    <w:rsid w:val="00D35F44"/>
    <w:rsid w:val="00D361C2"/>
    <w:rsid w:val="00D42AE7"/>
    <w:rsid w:val="00D42C04"/>
    <w:rsid w:val="00D42CA5"/>
    <w:rsid w:val="00D43B60"/>
    <w:rsid w:val="00D46167"/>
    <w:rsid w:val="00D4657B"/>
    <w:rsid w:val="00D47E68"/>
    <w:rsid w:val="00D522F3"/>
    <w:rsid w:val="00D55C37"/>
    <w:rsid w:val="00D60E51"/>
    <w:rsid w:val="00D611F3"/>
    <w:rsid w:val="00D61D80"/>
    <w:rsid w:val="00D630D3"/>
    <w:rsid w:val="00D65963"/>
    <w:rsid w:val="00D661EF"/>
    <w:rsid w:val="00D67735"/>
    <w:rsid w:val="00D7254F"/>
    <w:rsid w:val="00D72ACD"/>
    <w:rsid w:val="00D72DD6"/>
    <w:rsid w:val="00D7307A"/>
    <w:rsid w:val="00D73A9C"/>
    <w:rsid w:val="00D75183"/>
    <w:rsid w:val="00D77C71"/>
    <w:rsid w:val="00D804F4"/>
    <w:rsid w:val="00D8268B"/>
    <w:rsid w:val="00D8275B"/>
    <w:rsid w:val="00D876D7"/>
    <w:rsid w:val="00D91A80"/>
    <w:rsid w:val="00D933D4"/>
    <w:rsid w:val="00D93523"/>
    <w:rsid w:val="00D94E75"/>
    <w:rsid w:val="00D96A61"/>
    <w:rsid w:val="00D978F7"/>
    <w:rsid w:val="00DA3514"/>
    <w:rsid w:val="00DA3520"/>
    <w:rsid w:val="00DA610F"/>
    <w:rsid w:val="00DB0833"/>
    <w:rsid w:val="00DB0AE5"/>
    <w:rsid w:val="00DB5021"/>
    <w:rsid w:val="00DB5859"/>
    <w:rsid w:val="00DB62A5"/>
    <w:rsid w:val="00DB6FC5"/>
    <w:rsid w:val="00DB7AE0"/>
    <w:rsid w:val="00DC0F63"/>
    <w:rsid w:val="00DC29FE"/>
    <w:rsid w:val="00DC2EA7"/>
    <w:rsid w:val="00DC3B1D"/>
    <w:rsid w:val="00DC4150"/>
    <w:rsid w:val="00DC61F8"/>
    <w:rsid w:val="00DD06A1"/>
    <w:rsid w:val="00DD32FD"/>
    <w:rsid w:val="00DD3625"/>
    <w:rsid w:val="00DD3B73"/>
    <w:rsid w:val="00DD47DB"/>
    <w:rsid w:val="00DD5513"/>
    <w:rsid w:val="00DD61D0"/>
    <w:rsid w:val="00DD6D0C"/>
    <w:rsid w:val="00DE0680"/>
    <w:rsid w:val="00DE06F0"/>
    <w:rsid w:val="00DE07FE"/>
    <w:rsid w:val="00DE3BDE"/>
    <w:rsid w:val="00DE4692"/>
    <w:rsid w:val="00DF0E60"/>
    <w:rsid w:val="00DF2FF8"/>
    <w:rsid w:val="00DF3984"/>
    <w:rsid w:val="00DF40FB"/>
    <w:rsid w:val="00DF6534"/>
    <w:rsid w:val="00DF6D16"/>
    <w:rsid w:val="00DF720F"/>
    <w:rsid w:val="00DF7307"/>
    <w:rsid w:val="00E00887"/>
    <w:rsid w:val="00E07E20"/>
    <w:rsid w:val="00E113F0"/>
    <w:rsid w:val="00E124ED"/>
    <w:rsid w:val="00E12E93"/>
    <w:rsid w:val="00E22B89"/>
    <w:rsid w:val="00E24D72"/>
    <w:rsid w:val="00E25903"/>
    <w:rsid w:val="00E259F8"/>
    <w:rsid w:val="00E25D22"/>
    <w:rsid w:val="00E30B1F"/>
    <w:rsid w:val="00E34210"/>
    <w:rsid w:val="00E36231"/>
    <w:rsid w:val="00E36459"/>
    <w:rsid w:val="00E364D4"/>
    <w:rsid w:val="00E37AB7"/>
    <w:rsid w:val="00E37E33"/>
    <w:rsid w:val="00E4134A"/>
    <w:rsid w:val="00E41789"/>
    <w:rsid w:val="00E418A4"/>
    <w:rsid w:val="00E41BFA"/>
    <w:rsid w:val="00E4395C"/>
    <w:rsid w:val="00E44129"/>
    <w:rsid w:val="00E46082"/>
    <w:rsid w:val="00E468B9"/>
    <w:rsid w:val="00E50D7D"/>
    <w:rsid w:val="00E51CDA"/>
    <w:rsid w:val="00E51E6C"/>
    <w:rsid w:val="00E52C86"/>
    <w:rsid w:val="00E5386A"/>
    <w:rsid w:val="00E55FCB"/>
    <w:rsid w:val="00E63582"/>
    <w:rsid w:val="00E655B5"/>
    <w:rsid w:val="00E65718"/>
    <w:rsid w:val="00E65F18"/>
    <w:rsid w:val="00E678F7"/>
    <w:rsid w:val="00E70475"/>
    <w:rsid w:val="00E73829"/>
    <w:rsid w:val="00E74140"/>
    <w:rsid w:val="00E75B39"/>
    <w:rsid w:val="00E8003D"/>
    <w:rsid w:val="00E820A3"/>
    <w:rsid w:val="00E839BB"/>
    <w:rsid w:val="00E83FF4"/>
    <w:rsid w:val="00E8405D"/>
    <w:rsid w:val="00E87121"/>
    <w:rsid w:val="00E92382"/>
    <w:rsid w:val="00E92526"/>
    <w:rsid w:val="00E92599"/>
    <w:rsid w:val="00E95FD9"/>
    <w:rsid w:val="00E968AB"/>
    <w:rsid w:val="00E972FF"/>
    <w:rsid w:val="00EA02F1"/>
    <w:rsid w:val="00EA0828"/>
    <w:rsid w:val="00EA106E"/>
    <w:rsid w:val="00EA278E"/>
    <w:rsid w:val="00EA7386"/>
    <w:rsid w:val="00EA739A"/>
    <w:rsid w:val="00EA77DB"/>
    <w:rsid w:val="00EB24B4"/>
    <w:rsid w:val="00EB3E64"/>
    <w:rsid w:val="00EB4A74"/>
    <w:rsid w:val="00EB56C6"/>
    <w:rsid w:val="00EB5C6A"/>
    <w:rsid w:val="00EB740A"/>
    <w:rsid w:val="00EC1DED"/>
    <w:rsid w:val="00EC3915"/>
    <w:rsid w:val="00ED0FD7"/>
    <w:rsid w:val="00ED19BF"/>
    <w:rsid w:val="00ED5657"/>
    <w:rsid w:val="00ED5958"/>
    <w:rsid w:val="00ED5BD0"/>
    <w:rsid w:val="00ED63B5"/>
    <w:rsid w:val="00ED69C3"/>
    <w:rsid w:val="00ED6D04"/>
    <w:rsid w:val="00ED6E61"/>
    <w:rsid w:val="00ED791B"/>
    <w:rsid w:val="00ED7AF0"/>
    <w:rsid w:val="00ED7DC3"/>
    <w:rsid w:val="00EE297A"/>
    <w:rsid w:val="00EE3334"/>
    <w:rsid w:val="00EE3CCB"/>
    <w:rsid w:val="00EE4169"/>
    <w:rsid w:val="00EE598C"/>
    <w:rsid w:val="00EE6BA8"/>
    <w:rsid w:val="00EE718C"/>
    <w:rsid w:val="00EF10FF"/>
    <w:rsid w:val="00EF2B64"/>
    <w:rsid w:val="00EF3E06"/>
    <w:rsid w:val="00EF414D"/>
    <w:rsid w:val="00EF55BB"/>
    <w:rsid w:val="00EF5710"/>
    <w:rsid w:val="00EF5A39"/>
    <w:rsid w:val="00F00038"/>
    <w:rsid w:val="00F01760"/>
    <w:rsid w:val="00F019EF"/>
    <w:rsid w:val="00F02525"/>
    <w:rsid w:val="00F02ED4"/>
    <w:rsid w:val="00F103A6"/>
    <w:rsid w:val="00F1083B"/>
    <w:rsid w:val="00F1186E"/>
    <w:rsid w:val="00F137E4"/>
    <w:rsid w:val="00F150CE"/>
    <w:rsid w:val="00F156DD"/>
    <w:rsid w:val="00F165CE"/>
    <w:rsid w:val="00F172AD"/>
    <w:rsid w:val="00F231F4"/>
    <w:rsid w:val="00F23D9C"/>
    <w:rsid w:val="00F240A9"/>
    <w:rsid w:val="00F24907"/>
    <w:rsid w:val="00F26703"/>
    <w:rsid w:val="00F31AB7"/>
    <w:rsid w:val="00F328C0"/>
    <w:rsid w:val="00F32FA2"/>
    <w:rsid w:val="00F34040"/>
    <w:rsid w:val="00F37CA6"/>
    <w:rsid w:val="00F43194"/>
    <w:rsid w:val="00F46461"/>
    <w:rsid w:val="00F47F92"/>
    <w:rsid w:val="00F5012E"/>
    <w:rsid w:val="00F50273"/>
    <w:rsid w:val="00F516B8"/>
    <w:rsid w:val="00F531F5"/>
    <w:rsid w:val="00F536BD"/>
    <w:rsid w:val="00F544F3"/>
    <w:rsid w:val="00F57FC9"/>
    <w:rsid w:val="00F613D7"/>
    <w:rsid w:val="00F6235E"/>
    <w:rsid w:val="00F639E9"/>
    <w:rsid w:val="00F70E24"/>
    <w:rsid w:val="00F73492"/>
    <w:rsid w:val="00F736E8"/>
    <w:rsid w:val="00F74AC3"/>
    <w:rsid w:val="00F7530E"/>
    <w:rsid w:val="00F758E5"/>
    <w:rsid w:val="00F759B4"/>
    <w:rsid w:val="00F766CE"/>
    <w:rsid w:val="00F81785"/>
    <w:rsid w:val="00F81D62"/>
    <w:rsid w:val="00F820AD"/>
    <w:rsid w:val="00F852E4"/>
    <w:rsid w:val="00F85A5B"/>
    <w:rsid w:val="00F86AFE"/>
    <w:rsid w:val="00F87113"/>
    <w:rsid w:val="00F901DE"/>
    <w:rsid w:val="00F904B5"/>
    <w:rsid w:val="00F909C4"/>
    <w:rsid w:val="00F915ED"/>
    <w:rsid w:val="00F92F2B"/>
    <w:rsid w:val="00F93281"/>
    <w:rsid w:val="00F9708B"/>
    <w:rsid w:val="00FA089C"/>
    <w:rsid w:val="00FA3C3C"/>
    <w:rsid w:val="00FA4FE2"/>
    <w:rsid w:val="00FA53D0"/>
    <w:rsid w:val="00FA7A40"/>
    <w:rsid w:val="00FB04E2"/>
    <w:rsid w:val="00FB286A"/>
    <w:rsid w:val="00FB3885"/>
    <w:rsid w:val="00FB3C05"/>
    <w:rsid w:val="00FB5C75"/>
    <w:rsid w:val="00FB6D3E"/>
    <w:rsid w:val="00FC067C"/>
    <w:rsid w:val="00FC287D"/>
    <w:rsid w:val="00FC2D00"/>
    <w:rsid w:val="00FC2E0D"/>
    <w:rsid w:val="00FC6279"/>
    <w:rsid w:val="00FC7656"/>
    <w:rsid w:val="00FC7DEB"/>
    <w:rsid w:val="00FD0895"/>
    <w:rsid w:val="00FD78ED"/>
    <w:rsid w:val="00FE35DA"/>
    <w:rsid w:val="00FE4D88"/>
    <w:rsid w:val="00FE534B"/>
    <w:rsid w:val="00FE71CD"/>
    <w:rsid w:val="00FE74F6"/>
    <w:rsid w:val="00FE77EC"/>
    <w:rsid w:val="00FF045B"/>
    <w:rsid w:val="00FF0AE0"/>
    <w:rsid w:val="00FF0DBB"/>
    <w:rsid w:val="00FF1C83"/>
    <w:rsid w:val="00FF460A"/>
    <w:rsid w:val="00FF46E4"/>
    <w:rsid w:val="00FF47A9"/>
    <w:rsid w:val="00FF4960"/>
    <w:rsid w:val="00FF4AF6"/>
    <w:rsid w:val="00FF4D51"/>
    <w:rsid w:val="00FF704D"/>
    <w:rsid w:val="18427343"/>
    <w:rsid w:val="184B1AB0"/>
    <w:rsid w:val="20B31D72"/>
    <w:rsid w:val="28290071"/>
    <w:rsid w:val="29087601"/>
    <w:rsid w:val="29A56F9D"/>
    <w:rsid w:val="2B856BC3"/>
    <w:rsid w:val="33A3779C"/>
    <w:rsid w:val="34AB37FF"/>
    <w:rsid w:val="48D811A3"/>
    <w:rsid w:val="5B835AC9"/>
    <w:rsid w:val="68C97D3B"/>
    <w:rsid w:val="75C10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overflowPunct w:val="0"/>
      <w:topLinePunct/>
      <w:ind w:firstLine="200" w:firstLineChars="200"/>
      <w:jc w:val="both"/>
    </w:pPr>
    <w:rPr>
      <w:rFonts w:ascii="Times New Roman" w:hAnsi="Times New Roman" w:eastAsia="宋体" w:cs="Times New Roman"/>
      <w:spacing w:val="2"/>
      <w:sz w:val="21"/>
      <w:szCs w:val="24"/>
      <w:lang w:val="en-US" w:eastAsia="zh-CN" w:bidi="ar-SA"/>
    </w:rPr>
  </w:style>
  <w:style w:type="paragraph" w:styleId="2">
    <w:name w:val="heading 1"/>
    <w:basedOn w:val="1"/>
    <w:next w:val="1"/>
    <w:link w:val="23"/>
    <w:autoRedefine/>
    <w:qFormat/>
    <w:uiPriority w:val="9"/>
    <w:pPr>
      <w:keepNext/>
      <w:keepLines/>
      <w:ind w:firstLine="0" w:firstLineChars="0"/>
      <w:jc w:val="center"/>
      <w:outlineLvl w:val="0"/>
    </w:pPr>
    <w:rPr>
      <w:bCs/>
      <w:spacing w:val="0"/>
      <w:kern w:val="44"/>
      <w:sz w:val="28"/>
      <w:szCs w:val="44"/>
    </w:rPr>
  </w:style>
  <w:style w:type="paragraph" w:styleId="3">
    <w:name w:val="heading 2"/>
    <w:basedOn w:val="1"/>
    <w:next w:val="1"/>
    <w:link w:val="24"/>
    <w:autoRedefine/>
    <w:qFormat/>
    <w:uiPriority w:val="9"/>
    <w:pPr>
      <w:keepNext/>
      <w:keepLines/>
      <w:spacing w:before="260" w:after="260" w:line="416" w:lineRule="atLeast"/>
      <w:outlineLvl w:val="1"/>
    </w:pPr>
    <w:rPr>
      <w:rFonts w:ascii="Cambria" w:hAnsi="Cambria"/>
      <w:b/>
      <w:bCs/>
      <w:sz w:val="32"/>
      <w:szCs w:val="32"/>
    </w:rPr>
  </w:style>
  <w:style w:type="paragraph" w:styleId="4">
    <w:name w:val="heading 3"/>
    <w:basedOn w:val="1"/>
    <w:next w:val="1"/>
    <w:link w:val="25"/>
    <w:autoRedefine/>
    <w:qFormat/>
    <w:uiPriority w:val="9"/>
    <w:pPr>
      <w:keepNext/>
      <w:keepLines/>
      <w:spacing w:before="260" w:after="260" w:line="416" w:lineRule="atLeast"/>
      <w:outlineLvl w:val="2"/>
    </w:pPr>
    <w:rPr>
      <w:b/>
      <w:bCs/>
      <w:snapToGrid w:val="0"/>
      <w:spacing w:val="4"/>
      <w:sz w:val="32"/>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Document Map"/>
    <w:basedOn w:val="1"/>
    <w:link w:val="69"/>
    <w:autoRedefine/>
    <w:semiHidden/>
    <w:qFormat/>
    <w:uiPriority w:val="0"/>
    <w:pPr>
      <w:shd w:val="clear" w:color="auto" w:fill="000080"/>
    </w:pPr>
  </w:style>
  <w:style w:type="paragraph" w:styleId="6">
    <w:name w:val="Body Text"/>
    <w:basedOn w:val="1"/>
    <w:link w:val="79"/>
    <w:autoRedefine/>
    <w:qFormat/>
    <w:uiPriority w:val="0"/>
    <w:pPr>
      <w:overflowPunct/>
      <w:topLinePunct w:val="0"/>
      <w:spacing w:after="120"/>
      <w:ind w:firstLine="0" w:firstLineChars="0"/>
    </w:pPr>
    <w:rPr>
      <w:spacing w:val="0"/>
      <w:kern w:val="2"/>
    </w:rPr>
  </w:style>
  <w:style w:type="paragraph" w:styleId="7">
    <w:name w:val="Body Text Indent 2"/>
    <w:basedOn w:val="1"/>
    <w:link w:val="68"/>
    <w:autoRedefine/>
    <w:qFormat/>
    <w:uiPriority w:val="0"/>
    <w:pPr>
      <w:snapToGrid w:val="0"/>
      <w:ind w:firstLine="525" w:firstLineChars="250"/>
    </w:pPr>
    <w:rPr>
      <w:spacing w:val="0"/>
      <w:kern w:val="2"/>
    </w:rPr>
  </w:style>
  <w:style w:type="paragraph" w:styleId="8">
    <w:name w:val="endnote text"/>
    <w:basedOn w:val="1"/>
    <w:link w:val="66"/>
    <w:autoRedefine/>
    <w:semiHidden/>
    <w:unhideWhenUsed/>
    <w:qFormat/>
    <w:uiPriority w:val="99"/>
    <w:pPr>
      <w:snapToGrid w:val="0"/>
      <w:jc w:val="left"/>
    </w:pPr>
  </w:style>
  <w:style w:type="paragraph" w:styleId="9">
    <w:name w:val="Balloon Text"/>
    <w:basedOn w:val="1"/>
    <w:link w:val="63"/>
    <w:autoRedefine/>
    <w:semiHidden/>
    <w:unhideWhenUsed/>
    <w:qFormat/>
    <w:uiPriority w:val="99"/>
    <w:rPr>
      <w:szCs w:val="18"/>
    </w:rPr>
  </w:style>
  <w:style w:type="paragraph" w:styleId="10">
    <w:name w:val="footer"/>
    <w:basedOn w:val="1"/>
    <w:link w:val="60"/>
    <w:autoRedefine/>
    <w:qFormat/>
    <w:uiPriority w:val="99"/>
    <w:pPr>
      <w:tabs>
        <w:tab w:val="center" w:pos="4153"/>
        <w:tab w:val="right" w:pos="8306"/>
      </w:tabs>
      <w:snapToGrid w:val="0"/>
      <w:jc w:val="left"/>
    </w:pPr>
    <w:rPr>
      <w:szCs w:val="18"/>
    </w:rPr>
  </w:style>
  <w:style w:type="paragraph" w:styleId="11">
    <w:name w:val="header"/>
    <w:basedOn w:val="1"/>
    <w:link w:val="61"/>
    <w:autoRedefine/>
    <w:qFormat/>
    <w:uiPriority w:val="0"/>
    <w:pPr>
      <w:pBdr>
        <w:bottom w:val="single" w:color="auto" w:sz="6" w:space="1"/>
      </w:pBdr>
      <w:tabs>
        <w:tab w:val="center" w:pos="4153"/>
        <w:tab w:val="right" w:pos="8306"/>
      </w:tabs>
      <w:snapToGrid w:val="0"/>
      <w:jc w:val="center"/>
    </w:pPr>
    <w:rPr>
      <w:szCs w:val="18"/>
    </w:rPr>
  </w:style>
  <w:style w:type="paragraph" w:styleId="12">
    <w:name w:val="footnote text"/>
    <w:basedOn w:val="1"/>
    <w:link w:val="67"/>
    <w:autoRedefine/>
    <w:semiHidden/>
    <w:unhideWhenUsed/>
    <w:qFormat/>
    <w:uiPriority w:val="99"/>
    <w:pPr>
      <w:snapToGrid w:val="0"/>
      <w:jc w:val="left"/>
    </w:pPr>
    <w:rPr>
      <w:szCs w:val="18"/>
    </w:rPr>
  </w:style>
  <w:style w:type="paragraph" w:styleId="13">
    <w:name w:val="Title"/>
    <w:next w:val="14"/>
    <w:link w:val="26"/>
    <w:autoRedefine/>
    <w:qFormat/>
    <w:uiPriority w:val="10"/>
    <w:pPr>
      <w:spacing w:before="600" w:after="240" w:line="560" w:lineRule="exact"/>
      <w:jc w:val="center"/>
      <w:outlineLvl w:val="0"/>
    </w:pPr>
    <w:rPr>
      <w:rFonts w:ascii="Times New Roman" w:hAnsi="Times New Roman" w:eastAsia="黑体" w:cs="Times New Roman"/>
      <w:b/>
      <w:bCs/>
      <w:kern w:val="2"/>
      <w:sz w:val="44"/>
      <w:szCs w:val="32"/>
      <w:lang w:val="en-US" w:eastAsia="zh-CN" w:bidi="ar-SA"/>
    </w:rPr>
  </w:style>
  <w:style w:type="paragraph" w:customStyle="1" w:styleId="14">
    <w:name w:val="作者"/>
    <w:basedOn w:val="1"/>
    <w:autoRedefine/>
    <w:qFormat/>
    <w:uiPriority w:val="0"/>
    <w:pPr>
      <w:ind w:firstLine="0" w:firstLineChars="0"/>
      <w:jc w:val="center"/>
    </w:pPr>
    <w:rPr>
      <w:rFonts w:eastAsia="楷体"/>
      <w:sz w:val="28"/>
      <w:szCs w:val="28"/>
    </w:rPr>
  </w:style>
  <w:style w:type="table" w:styleId="16">
    <w:name w:val="Table Grid"/>
    <w:basedOn w:val="15"/>
    <w:autoRedefine/>
    <w:qFormat/>
    <w:uiPriority w:val="0"/>
    <w:rPr>
      <w:rFonts w:ascii="Times New Roman" w:hAnsi="Times New Roman"/>
      <w:sz w:val="18"/>
    </w:rPr>
    <w:tblPr>
      <w:tblBorders>
        <w:top w:val="single" w:color="000000" w:sz="4" w:space="0"/>
        <w:bottom w:val="single" w:color="000000" w:sz="4" w:space="0"/>
      </w:tblBorders>
    </w:tblPr>
    <w:tblStylePr w:type="firstRow">
      <w:tcPr>
        <w:tcBorders>
          <w:top w:val="single" w:color="000000" w:sz="8" w:space="0"/>
          <w:left w:val="nil"/>
          <w:bottom w:val="single" w:color="000000" w:sz="8" w:space="0"/>
          <w:right w:val="nil"/>
          <w:insideH w:val="nil"/>
          <w:insideV w:val="nil"/>
          <w:tl2br w:val="nil"/>
          <w:tr2bl w:val="nil"/>
        </w:tcBorders>
      </w:tcPr>
    </w:tblStylePr>
    <w:tblStylePr w:type="firstCol">
      <w:pPr>
        <w:jc w:val="center"/>
      </w:pPr>
      <w:tcPr>
        <w:vAlign w:val="center"/>
      </w:tcPr>
    </w:tblStylePr>
  </w:style>
  <w:style w:type="character" w:styleId="18">
    <w:name w:val="Strong"/>
    <w:autoRedefine/>
    <w:qFormat/>
    <w:uiPriority w:val="22"/>
    <w:rPr>
      <w:b/>
      <w:bCs/>
    </w:rPr>
  </w:style>
  <w:style w:type="character" w:styleId="19">
    <w:name w:val="page number"/>
    <w:basedOn w:val="17"/>
    <w:autoRedefine/>
    <w:qFormat/>
    <w:uiPriority w:val="0"/>
  </w:style>
  <w:style w:type="character" w:styleId="20">
    <w:name w:val="FollowedHyperlink"/>
    <w:autoRedefine/>
    <w:semiHidden/>
    <w:unhideWhenUsed/>
    <w:qFormat/>
    <w:uiPriority w:val="99"/>
    <w:rPr>
      <w:color w:val="800080"/>
      <w:u w:val="single"/>
    </w:rPr>
  </w:style>
  <w:style w:type="character" w:styleId="21">
    <w:name w:val="Emphasis"/>
    <w:autoRedefine/>
    <w:qFormat/>
    <w:uiPriority w:val="20"/>
  </w:style>
  <w:style w:type="character" w:styleId="22">
    <w:name w:val="Hyperlink"/>
    <w:autoRedefine/>
    <w:unhideWhenUsed/>
    <w:qFormat/>
    <w:uiPriority w:val="99"/>
    <w:rPr>
      <w:color w:val="0000FF"/>
      <w:u w:val="single"/>
    </w:rPr>
  </w:style>
  <w:style w:type="character" w:customStyle="1" w:styleId="23">
    <w:name w:val="标题 1 字符"/>
    <w:link w:val="2"/>
    <w:autoRedefine/>
    <w:qFormat/>
    <w:uiPriority w:val="9"/>
    <w:rPr>
      <w:rFonts w:ascii="Times New Roman" w:hAnsi="Times New Roman" w:eastAsia="方正书宋_GBK"/>
      <w:bCs/>
      <w:kern w:val="44"/>
      <w:sz w:val="28"/>
      <w:szCs w:val="44"/>
    </w:rPr>
  </w:style>
  <w:style w:type="character" w:customStyle="1" w:styleId="24">
    <w:name w:val="标题 2 字符"/>
    <w:link w:val="3"/>
    <w:autoRedefine/>
    <w:semiHidden/>
    <w:qFormat/>
    <w:uiPriority w:val="9"/>
    <w:rPr>
      <w:rFonts w:ascii="Cambria" w:hAnsi="Cambria" w:eastAsia="宋体" w:cs="Times New Roman"/>
      <w:b/>
      <w:bCs/>
      <w:snapToGrid w:val="0"/>
      <w:spacing w:val="4"/>
      <w:sz w:val="32"/>
      <w:szCs w:val="32"/>
    </w:rPr>
  </w:style>
  <w:style w:type="character" w:customStyle="1" w:styleId="25">
    <w:name w:val="标题 3 字符"/>
    <w:link w:val="4"/>
    <w:autoRedefine/>
    <w:semiHidden/>
    <w:qFormat/>
    <w:uiPriority w:val="9"/>
    <w:rPr>
      <w:rFonts w:ascii="Times New Roman" w:hAnsi="Times New Roman" w:eastAsia="方正书宋_GBK"/>
      <w:b/>
      <w:bCs/>
      <w:snapToGrid w:val="0"/>
      <w:spacing w:val="4"/>
      <w:sz w:val="32"/>
      <w:szCs w:val="32"/>
    </w:rPr>
  </w:style>
  <w:style w:type="character" w:customStyle="1" w:styleId="26">
    <w:name w:val="标题 字符"/>
    <w:link w:val="13"/>
    <w:autoRedefine/>
    <w:qFormat/>
    <w:uiPriority w:val="10"/>
    <w:rPr>
      <w:rFonts w:ascii="Times New Roman" w:hAnsi="Times New Roman" w:eastAsia="黑体"/>
      <w:b/>
      <w:bCs/>
      <w:kern w:val="2"/>
      <w:sz w:val="44"/>
      <w:szCs w:val="32"/>
    </w:rPr>
  </w:style>
  <w:style w:type="paragraph" w:customStyle="1" w:styleId="27">
    <w:name w:val="1级标题"/>
    <w:autoRedefine/>
    <w:qFormat/>
    <w:uiPriority w:val="0"/>
    <w:pPr>
      <w:keepNext/>
      <w:numPr>
        <w:ilvl w:val="0"/>
        <w:numId w:val="1"/>
      </w:numPr>
      <w:spacing w:before="220" w:after="220" w:line="0" w:lineRule="atLeast"/>
      <w:outlineLvl w:val="1"/>
    </w:pPr>
    <w:rPr>
      <w:rFonts w:ascii="微软雅黑" w:hAnsi="微软雅黑" w:eastAsia="微软雅黑" w:cs="Times New Roman"/>
      <w:b/>
      <w:snapToGrid w:val="0"/>
      <w:color w:val="000000"/>
      <w:spacing w:val="4"/>
      <w:sz w:val="27"/>
      <w:szCs w:val="27"/>
      <w:lang w:val="en-US" w:eastAsia="zh-CN" w:bidi="ar-SA"/>
    </w:rPr>
  </w:style>
  <w:style w:type="paragraph" w:customStyle="1" w:styleId="28">
    <w:name w:val="2级标题"/>
    <w:basedOn w:val="1"/>
    <w:autoRedefine/>
    <w:qFormat/>
    <w:uiPriority w:val="0"/>
    <w:pPr>
      <w:numPr>
        <w:ilvl w:val="1"/>
        <w:numId w:val="1"/>
      </w:numPr>
      <w:spacing w:beforeLines="20" w:afterLines="20" w:line="0" w:lineRule="atLeast"/>
      <w:ind w:firstLineChars="0"/>
      <w:jc w:val="left"/>
      <w:outlineLvl w:val="2"/>
    </w:pPr>
    <w:rPr>
      <w:rFonts w:eastAsia="黑体"/>
      <w:b/>
      <w:sz w:val="28"/>
      <w:szCs w:val="21"/>
    </w:rPr>
  </w:style>
  <w:style w:type="paragraph" w:customStyle="1" w:styleId="29">
    <w:name w:val="3级标题"/>
    <w:basedOn w:val="1"/>
    <w:autoRedefine/>
    <w:qFormat/>
    <w:uiPriority w:val="0"/>
    <w:pPr>
      <w:numPr>
        <w:ilvl w:val="2"/>
        <w:numId w:val="1"/>
      </w:numPr>
      <w:spacing w:beforeLines="10" w:afterLines="10" w:line="0" w:lineRule="atLeast"/>
      <w:ind w:firstLineChars="0"/>
      <w:jc w:val="left"/>
      <w:outlineLvl w:val="3"/>
    </w:pPr>
    <w:rPr>
      <w:rFonts w:eastAsia="楷体"/>
      <w:b/>
      <w:sz w:val="24"/>
    </w:rPr>
  </w:style>
  <w:style w:type="paragraph" w:customStyle="1" w:styleId="30">
    <w:name w:val="参考文献"/>
    <w:autoRedefine/>
    <w:qFormat/>
    <w:uiPriority w:val="0"/>
    <w:pPr>
      <w:keepNext/>
      <w:spacing w:before="177" w:after="247" w:line="0" w:lineRule="atLeast"/>
    </w:pPr>
    <w:rPr>
      <w:rFonts w:ascii="Times New Roman" w:hAnsi="Times New Roman" w:eastAsia="方正黑体_GBK" w:cs="Times New Roman"/>
      <w:kern w:val="2"/>
      <w:sz w:val="21"/>
      <w:szCs w:val="18"/>
      <w:lang w:val="en-US" w:eastAsia="zh-CN" w:bidi="ar-SA"/>
    </w:rPr>
  </w:style>
  <w:style w:type="paragraph" w:customStyle="1" w:styleId="31">
    <w:name w:val="参考正文"/>
    <w:basedOn w:val="1"/>
    <w:link w:val="32"/>
    <w:autoRedefine/>
    <w:qFormat/>
    <w:uiPriority w:val="0"/>
    <w:pPr>
      <w:numPr>
        <w:ilvl w:val="0"/>
        <w:numId w:val="2"/>
      </w:numPr>
      <w:ind w:firstLine="0" w:firstLineChars="0"/>
    </w:pPr>
    <w:rPr>
      <w:rFonts w:eastAsia="楷体"/>
      <w:sz w:val="18"/>
      <w:szCs w:val="18"/>
    </w:rPr>
  </w:style>
  <w:style w:type="character" w:customStyle="1" w:styleId="32">
    <w:name w:val="参考正文 Char"/>
    <w:link w:val="31"/>
    <w:autoRedefine/>
    <w:qFormat/>
    <w:uiPriority w:val="0"/>
    <w:rPr>
      <w:rFonts w:ascii="Times New Roman" w:hAnsi="Times New Roman" w:eastAsia="楷体"/>
      <w:spacing w:val="2"/>
      <w:sz w:val="18"/>
      <w:szCs w:val="18"/>
    </w:rPr>
  </w:style>
  <w:style w:type="paragraph" w:customStyle="1" w:styleId="33">
    <w:name w:val="单位"/>
    <w:basedOn w:val="1"/>
    <w:link w:val="34"/>
    <w:autoRedefine/>
    <w:qFormat/>
    <w:uiPriority w:val="0"/>
    <w:pPr>
      <w:ind w:firstLine="0" w:firstLineChars="0"/>
      <w:jc w:val="center"/>
    </w:pPr>
    <w:rPr>
      <w:rFonts w:eastAsia="楷体"/>
      <w:szCs w:val="21"/>
    </w:rPr>
  </w:style>
  <w:style w:type="character" w:customStyle="1" w:styleId="34">
    <w:name w:val="单位 Char1"/>
    <w:link w:val="33"/>
    <w:autoRedefine/>
    <w:qFormat/>
    <w:uiPriority w:val="0"/>
    <w:rPr>
      <w:rFonts w:ascii="Times New Roman" w:hAnsi="Times New Roman" w:eastAsia="楷体"/>
      <w:spacing w:val="2"/>
      <w:sz w:val="21"/>
      <w:szCs w:val="21"/>
    </w:rPr>
  </w:style>
  <w:style w:type="paragraph" w:customStyle="1" w:styleId="35">
    <w:name w:val="摘要关键词"/>
    <w:basedOn w:val="33"/>
    <w:link w:val="36"/>
    <w:autoRedefine/>
    <w:qFormat/>
    <w:uiPriority w:val="0"/>
    <w:pPr>
      <w:ind w:left="300" w:leftChars="300" w:right="300" w:rightChars="300"/>
      <w:jc w:val="left"/>
    </w:pPr>
    <w:rPr>
      <w:rFonts w:eastAsia="方正黑体_GBK"/>
      <w:szCs w:val="18"/>
    </w:rPr>
  </w:style>
  <w:style w:type="character" w:customStyle="1" w:styleId="36">
    <w:name w:val="摘要关键词 Char"/>
    <w:link w:val="35"/>
    <w:autoRedefine/>
    <w:qFormat/>
    <w:uiPriority w:val="0"/>
    <w:rPr>
      <w:rFonts w:ascii="Times New Roman" w:hAnsi="Times New Roman" w:eastAsia="方正黑体_GBK"/>
      <w:spacing w:val="2"/>
      <w:sz w:val="18"/>
      <w:szCs w:val="18"/>
    </w:rPr>
  </w:style>
  <w:style w:type="paragraph" w:customStyle="1" w:styleId="37">
    <w:name w:val="摘要关键词样式"/>
    <w:basedOn w:val="35"/>
    <w:link w:val="38"/>
    <w:autoRedefine/>
    <w:qFormat/>
    <w:uiPriority w:val="0"/>
    <w:pPr>
      <w:spacing w:after="120"/>
      <w:ind w:left="100" w:leftChars="100" w:right="100" w:rightChars="100"/>
      <w:jc w:val="both"/>
    </w:pPr>
    <w:rPr>
      <w:rFonts w:eastAsia="楷体"/>
      <w:spacing w:val="4"/>
      <w:kern w:val="18"/>
    </w:rPr>
  </w:style>
  <w:style w:type="character" w:customStyle="1" w:styleId="38">
    <w:name w:val="摘要关键词样式 Char"/>
    <w:link w:val="37"/>
    <w:autoRedefine/>
    <w:qFormat/>
    <w:uiPriority w:val="0"/>
    <w:rPr>
      <w:rFonts w:ascii="Times New Roman" w:hAnsi="Times New Roman" w:eastAsia="楷体"/>
      <w:spacing w:val="4"/>
      <w:kern w:val="18"/>
      <w:sz w:val="21"/>
      <w:szCs w:val="18"/>
    </w:rPr>
  </w:style>
  <w:style w:type="paragraph" w:customStyle="1" w:styleId="39">
    <w:name w:val="正文页眉"/>
    <w:basedOn w:val="1"/>
    <w:link w:val="40"/>
    <w:autoRedefine/>
    <w:qFormat/>
    <w:uiPriority w:val="0"/>
    <w:pPr>
      <w:pBdr>
        <w:bottom w:val="double" w:color="auto" w:sz="6" w:space="1"/>
      </w:pBdr>
      <w:spacing w:after="193"/>
      <w:ind w:firstLine="0" w:firstLineChars="0"/>
    </w:pPr>
    <w:rPr>
      <w:spacing w:val="0"/>
      <w:sz w:val="17"/>
      <w:szCs w:val="17"/>
    </w:rPr>
  </w:style>
  <w:style w:type="character" w:customStyle="1" w:styleId="40">
    <w:name w:val="正文页眉 Char"/>
    <w:link w:val="39"/>
    <w:autoRedefine/>
    <w:qFormat/>
    <w:uiPriority w:val="0"/>
    <w:rPr>
      <w:rFonts w:ascii="Times New Roman" w:hAnsi="Times New Roman" w:eastAsia="方正书宋_GBK" w:cs="Times New Roman"/>
      <w:sz w:val="17"/>
      <w:szCs w:val="17"/>
    </w:rPr>
  </w:style>
  <w:style w:type="paragraph" w:customStyle="1" w:styleId="41">
    <w:name w:val="页眉内容"/>
    <w:link w:val="42"/>
    <w:autoRedefine/>
    <w:qFormat/>
    <w:uiPriority w:val="0"/>
    <w:pPr>
      <w:jc w:val="center"/>
    </w:pPr>
    <w:rPr>
      <w:rFonts w:ascii="Times New Roman" w:hAnsi="Times New Roman" w:eastAsia="方正书宋_GBK" w:cs="Times New Roman"/>
      <w:kern w:val="2"/>
      <w:sz w:val="17"/>
      <w:szCs w:val="17"/>
      <w:lang w:val="en-US" w:eastAsia="zh-CN" w:bidi="ar-SA"/>
    </w:rPr>
  </w:style>
  <w:style w:type="character" w:customStyle="1" w:styleId="42">
    <w:name w:val="页眉内容 Char"/>
    <w:link w:val="41"/>
    <w:autoRedefine/>
    <w:qFormat/>
    <w:uiPriority w:val="0"/>
    <w:rPr>
      <w:rFonts w:ascii="Times New Roman" w:hAnsi="Times New Roman" w:eastAsia="方正书宋_GBK"/>
      <w:kern w:val="2"/>
      <w:sz w:val="17"/>
      <w:szCs w:val="17"/>
      <w:lang w:val="en-US" w:eastAsia="zh-CN" w:bidi="ar-SA"/>
    </w:rPr>
  </w:style>
  <w:style w:type="paragraph" w:customStyle="1" w:styleId="43">
    <w:name w:val="英文摘要"/>
    <w:basedOn w:val="1"/>
    <w:link w:val="44"/>
    <w:autoRedefine/>
    <w:qFormat/>
    <w:uiPriority w:val="0"/>
    <w:pPr>
      <w:ind w:left="100" w:leftChars="100" w:right="100" w:rightChars="100" w:firstLine="0" w:firstLineChars="0"/>
    </w:pPr>
    <w:rPr>
      <w:rFonts w:eastAsia="Times New Roman"/>
      <w:spacing w:val="0"/>
    </w:rPr>
  </w:style>
  <w:style w:type="character" w:customStyle="1" w:styleId="44">
    <w:name w:val="英文摘要 Char"/>
    <w:link w:val="43"/>
    <w:autoRedefine/>
    <w:qFormat/>
    <w:uiPriority w:val="0"/>
    <w:rPr>
      <w:rFonts w:ascii="Times New Roman" w:hAnsi="Times New Roman" w:eastAsia="Times New Roman"/>
      <w:sz w:val="21"/>
      <w:szCs w:val="24"/>
    </w:rPr>
  </w:style>
  <w:style w:type="paragraph" w:customStyle="1" w:styleId="45">
    <w:name w:val="图表标题"/>
    <w:basedOn w:val="1"/>
    <w:link w:val="46"/>
    <w:autoRedefine/>
    <w:qFormat/>
    <w:uiPriority w:val="0"/>
    <w:pPr>
      <w:ind w:firstLine="0" w:firstLineChars="0"/>
      <w:jc w:val="center"/>
    </w:pPr>
    <w:rPr>
      <w:rFonts w:eastAsia="黑体"/>
      <w:bCs/>
      <w:snapToGrid w:val="0"/>
      <w:sz w:val="18"/>
      <w:szCs w:val="15"/>
    </w:rPr>
  </w:style>
  <w:style w:type="character" w:customStyle="1" w:styleId="46">
    <w:name w:val="图表标题 Char"/>
    <w:link w:val="45"/>
    <w:autoRedefine/>
    <w:qFormat/>
    <w:uiPriority w:val="0"/>
    <w:rPr>
      <w:rFonts w:ascii="Times New Roman" w:hAnsi="Times New Roman" w:eastAsia="黑体"/>
      <w:bCs/>
      <w:snapToGrid w:val="0"/>
      <w:spacing w:val="2"/>
      <w:sz w:val="18"/>
      <w:szCs w:val="15"/>
    </w:rPr>
  </w:style>
  <w:style w:type="paragraph" w:customStyle="1" w:styleId="47">
    <w:name w:val="表样式"/>
    <w:basedOn w:val="1"/>
    <w:next w:val="1"/>
    <w:link w:val="48"/>
    <w:autoRedefine/>
    <w:qFormat/>
    <w:uiPriority w:val="0"/>
    <w:pPr>
      <w:widowControl/>
      <w:autoSpaceDE w:val="0"/>
      <w:autoSpaceDN w:val="0"/>
      <w:adjustRightInd w:val="0"/>
      <w:spacing w:line="0" w:lineRule="atLeast"/>
      <w:ind w:firstLine="0" w:firstLineChars="0"/>
      <w:jc w:val="center"/>
    </w:pPr>
    <w:rPr>
      <w:color w:val="000000"/>
      <w:sz w:val="18"/>
      <w:szCs w:val="15"/>
    </w:rPr>
  </w:style>
  <w:style w:type="character" w:customStyle="1" w:styleId="48">
    <w:name w:val="表样式 Char"/>
    <w:link w:val="47"/>
    <w:autoRedefine/>
    <w:qFormat/>
    <w:uiPriority w:val="0"/>
    <w:rPr>
      <w:rFonts w:ascii="Times New Roman" w:hAnsi="Times New Roman"/>
      <w:color w:val="000000"/>
      <w:spacing w:val="2"/>
      <w:sz w:val="18"/>
      <w:szCs w:val="15"/>
    </w:rPr>
  </w:style>
  <w:style w:type="paragraph" w:customStyle="1" w:styleId="49">
    <w:name w:val="英文标题"/>
    <w:basedOn w:val="31"/>
    <w:link w:val="50"/>
    <w:autoRedefine/>
    <w:qFormat/>
    <w:uiPriority w:val="0"/>
    <w:pPr>
      <w:numPr>
        <w:numId w:val="0"/>
      </w:numPr>
      <w:spacing w:before="150" w:beforeLines="150" w:line="320" w:lineRule="exact"/>
      <w:jc w:val="center"/>
    </w:pPr>
    <w:rPr>
      <w:rFonts w:eastAsia="Times New Roman"/>
      <w:b/>
      <w:bCs/>
      <w:sz w:val="28"/>
      <w:szCs w:val="28"/>
    </w:rPr>
  </w:style>
  <w:style w:type="character" w:customStyle="1" w:styleId="50">
    <w:name w:val="英文标题 Char"/>
    <w:link w:val="49"/>
    <w:autoRedefine/>
    <w:qFormat/>
    <w:uiPriority w:val="0"/>
    <w:rPr>
      <w:rFonts w:ascii="Times New Roman" w:hAnsi="Times New Roman" w:eastAsia="Times New Roman"/>
      <w:b/>
      <w:bCs/>
      <w:spacing w:val="2"/>
      <w:sz w:val="28"/>
      <w:szCs w:val="28"/>
    </w:rPr>
  </w:style>
  <w:style w:type="paragraph" w:customStyle="1" w:styleId="51">
    <w:name w:val="作者英文"/>
    <w:basedOn w:val="1"/>
    <w:link w:val="52"/>
    <w:autoRedefine/>
    <w:qFormat/>
    <w:uiPriority w:val="0"/>
    <w:pPr>
      <w:spacing w:line="280" w:lineRule="exact"/>
      <w:jc w:val="center"/>
    </w:pPr>
    <w:rPr>
      <w:bCs/>
      <w:spacing w:val="0"/>
    </w:rPr>
  </w:style>
  <w:style w:type="character" w:customStyle="1" w:styleId="52">
    <w:name w:val="作者英文 Char"/>
    <w:link w:val="51"/>
    <w:autoRedefine/>
    <w:qFormat/>
    <w:uiPriority w:val="0"/>
    <w:rPr>
      <w:rFonts w:ascii="Times New Roman" w:hAnsi="Times New Roman"/>
      <w:bCs/>
      <w:sz w:val="21"/>
      <w:szCs w:val="24"/>
    </w:rPr>
  </w:style>
  <w:style w:type="paragraph" w:customStyle="1" w:styleId="53">
    <w:name w:val="作者简介"/>
    <w:basedOn w:val="1"/>
    <w:link w:val="54"/>
    <w:autoRedefine/>
    <w:qFormat/>
    <w:uiPriority w:val="0"/>
    <w:pPr>
      <w:spacing w:line="0" w:lineRule="atLeast"/>
      <w:ind w:left="500" w:hanging="500" w:hangingChars="500"/>
    </w:pPr>
    <w:rPr>
      <w:rFonts w:eastAsia="楷体"/>
      <w:szCs w:val="16"/>
    </w:rPr>
  </w:style>
  <w:style w:type="character" w:customStyle="1" w:styleId="54">
    <w:name w:val="作者简介 Char"/>
    <w:link w:val="53"/>
    <w:autoRedefine/>
    <w:qFormat/>
    <w:uiPriority w:val="0"/>
    <w:rPr>
      <w:rFonts w:ascii="Times New Roman" w:hAnsi="Times New Roman" w:eastAsia="楷体"/>
      <w:spacing w:val="2"/>
      <w:sz w:val="21"/>
      <w:szCs w:val="16"/>
    </w:rPr>
  </w:style>
  <w:style w:type="paragraph" w:customStyle="1" w:styleId="55">
    <w:name w:val="注释"/>
    <w:basedOn w:val="45"/>
    <w:link w:val="56"/>
    <w:autoRedefine/>
    <w:qFormat/>
    <w:uiPriority w:val="0"/>
    <w:pPr>
      <w:jc w:val="both"/>
    </w:pPr>
    <w:rPr>
      <w:rFonts w:eastAsia="方正楷体_GBK"/>
    </w:rPr>
  </w:style>
  <w:style w:type="character" w:customStyle="1" w:styleId="56">
    <w:name w:val="注释 Char"/>
    <w:link w:val="55"/>
    <w:autoRedefine/>
    <w:qFormat/>
    <w:uiPriority w:val="0"/>
    <w:rPr>
      <w:rFonts w:ascii="Times New Roman" w:hAnsi="Times New Roman" w:eastAsia="方正楷体_GBK" w:cs="Times New Roman"/>
      <w:bCs/>
      <w:snapToGrid w:val="0"/>
      <w:spacing w:val="2"/>
      <w:kern w:val="0"/>
      <w:sz w:val="15"/>
      <w:szCs w:val="15"/>
    </w:rPr>
  </w:style>
  <w:style w:type="character" w:customStyle="1" w:styleId="57">
    <w:name w:val="1级标题 Char"/>
    <w:autoRedefine/>
    <w:qFormat/>
    <w:uiPriority w:val="0"/>
    <w:rPr>
      <w:rFonts w:ascii="方正黑体_GBK" w:hAnsi="宋体" w:eastAsia="方正黑体_GBK"/>
      <w:kern w:val="2"/>
      <w:sz w:val="22"/>
      <w:szCs w:val="22"/>
    </w:rPr>
  </w:style>
  <w:style w:type="character" w:customStyle="1" w:styleId="58">
    <w:name w:val="2级标题 Char"/>
    <w:autoRedefine/>
    <w:qFormat/>
    <w:uiPriority w:val="0"/>
    <w:rPr>
      <w:rFonts w:ascii="方正黑体_GBK" w:hAnsi="宋体" w:eastAsia="方正黑体_GBK"/>
      <w:kern w:val="2"/>
      <w:sz w:val="19"/>
      <w:szCs w:val="21"/>
    </w:rPr>
  </w:style>
  <w:style w:type="character" w:customStyle="1" w:styleId="59">
    <w:name w:val="单位 Char"/>
    <w:autoRedefine/>
    <w:qFormat/>
    <w:uiPriority w:val="0"/>
    <w:rPr>
      <w:rFonts w:ascii="方正楷体_GBK" w:hAnsi="宋体" w:eastAsia="方正楷体_GBK"/>
      <w:kern w:val="2"/>
      <w:sz w:val="21"/>
      <w:szCs w:val="21"/>
    </w:rPr>
  </w:style>
  <w:style w:type="character" w:customStyle="1" w:styleId="60">
    <w:name w:val="页脚 字符"/>
    <w:link w:val="10"/>
    <w:autoRedefine/>
    <w:qFormat/>
    <w:uiPriority w:val="99"/>
    <w:rPr>
      <w:rFonts w:ascii="Times New Roman" w:hAnsi="Times New Roman" w:eastAsia="方正书宋_GBK"/>
      <w:snapToGrid w:val="0"/>
      <w:spacing w:val="4"/>
      <w:sz w:val="18"/>
      <w:szCs w:val="18"/>
    </w:rPr>
  </w:style>
  <w:style w:type="character" w:customStyle="1" w:styleId="61">
    <w:name w:val="页眉 字符"/>
    <w:link w:val="11"/>
    <w:autoRedefine/>
    <w:qFormat/>
    <w:uiPriority w:val="0"/>
    <w:rPr>
      <w:rFonts w:ascii="Times New Roman" w:hAnsi="Times New Roman" w:eastAsia="方正书宋_GBK"/>
      <w:snapToGrid w:val="0"/>
      <w:spacing w:val="4"/>
      <w:sz w:val="18"/>
      <w:szCs w:val="18"/>
    </w:rPr>
  </w:style>
  <w:style w:type="character" w:customStyle="1" w:styleId="62">
    <w:name w:val="作者 Char"/>
    <w:autoRedefine/>
    <w:qFormat/>
    <w:uiPriority w:val="0"/>
    <w:rPr>
      <w:rFonts w:ascii="方正楷体_GBK" w:hAnsi="宋体" w:eastAsia="方正楷体_GBK"/>
      <w:kern w:val="2"/>
      <w:sz w:val="28"/>
      <w:szCs w:val="28"/>
    </w:rPr>
  </w:style>
  <w:style w:type="character" w:customStyle="1" w:styleId="63">
    <w:name w:val="批注框文本 字符"/>
    <w:link w:val="9"/>
    <w:autoRedefine/>
    <w:semiHidden/>
    <w:qFormat/>
    <w:uiPriority w:val="99"/>
    <w:rPr>
      <w:rFonts w:ascii="Times New Roman" w:hAnsi="Times New Roman" w:eastAsia="方正书宋_GBK"/>
      <w:snapToGrid w:val="0"/>
      <w:spacing w:val="4"/>
      <w:sz w:val="18"/>
      <w:szCs w:val="18"/>
    </w:rPr>
  </w:style>
  <w:style w:type="paragraph" w:customStyle="1" w:styleId="64">
    <w:name w:val="中等深浅网格 21"/>
    <w:autoRedefine/>
    <w:qFormat/>
    <w:uiPriority w:val="1"/>
    <w:pPr>
      <w:widowControl w:val="0"/>
      <w:wordWrap w:val="0"/>
      <w:spacing w:line="0" w:lineRule="atLeast"/>
      <w:jc w:val="center"/>
    </w:pPr>
    <w:rPr>
      <w:rFonts w:ascii="Times New Roman" w:hAnsi="Times New Roman" w:eastAsia="方正书宋_GBK" w:cs="Times New Roman"/>
      <w:kern w:val="2"/>
      <w:sz w:val="19"/>
      <w:szCs w:val="24"/>
      <w:lang w:val="en-US" w:eastAsia="zh-CN" w:bidi="ar-SA"/>
    </w:rPr>
  </w:style>
  <w:style w:type="character" w:customStyle="1" w:styleId="65">
    <w:name w:val="中等深浅网格 11"/>
    <w:autoRedefine/>
    <w:semiHidden/>
    <w:qFormat/>
    <w:uiPriority w:val="99"/>
    <w:rPr>
      <w:color w:val="808080"/>
    </w:rPr>
  </w:style>
  <w:style w:type="character" w:customStyle="1" w:styleId="66">
    <w:name w:val="尾注文本 字符"/>
    <w:link w:val="8"/>
    <w:autoRedefine/>
    <w:semiHidden/>
    <w:qFormat/>
    <w:uiPriority w:val="99"/>
    <w:rPr>
      <w:rFonts w:ascii="Times New Roman" w:hAnsi="Times New Roman" w:eastAsia="方正书宋_GBK"/>
      <w:snapToGrid w:val="0"/>
      <w:spacing w:val="4"/>
      <w:sz w:val="18"/>
      <w:szCs w:val="24"/>
    </w:rPr>
  </w:style>
  <w:style w:type="character" w:customStyle="1" w:styleId="67">
    <w:name w:val="脚注文本 字符"/>
    <w:link w:val="12"/>
    <w:autoRedefine/>
    <w:semiHidden/>
    <w:qFormat/>
    <w:uiPriority w:val="99"/>
    <w:rPr>
      <w:rFonts w:ascii="Times New Roman" w:hAnsi="Times New Roman" w:eastAsia="方正书宋_GBK"/>
      <w:snapToGrid w:val="0"/>
      <w:spacing w:val="4"/>
      <w:sz w:val="18"/>
      <w:szCs w:val="18"/>
    </w:rPr>
  </w:style>
  <w:style w:type="character" w:customStyle="1" w:styleId="68">
    <w:name w:val="正文文本缩进 2 字符"/>
    <w:link w:val="7"/>
    <w:autoRedefine/>
    <w:qFormat/>
    <w:uiPriority w:val="0"/>
    <w:rPr>
      <w:rFonts w:ascii="Times New Roman" w:hAnsi="Times New Roman"/>
      <w:kern w:val="2"/>
      <w:sz w:val="21"/>
      <w:szCs w:val="24"/>
    </w:rPr>
  </w:style>
  <w:style w:type="character" w:customStyle="1" w:styleId="69">
    <w:name w:val="文档结构图 字符"/>
    <w:link w:val="5"/>
    <w:autoRedefine/>
    <w:semiHidden/>
    <w:qFormat/>
    <w:uiPriority w:val="0"/>
    <w:rPr>
      <w:rFonts w:ascii="Times New Roman" w:hAnsi="Times New Roman" w:eastAsia="方正书宋_GBK"/>
      <w:snapToGrid w:val="0"/>
      <w:spacing w:val="4"/>
      <w:sz w:val="18"/>
      <w:szCs w:val="24"/>
      <w:shd w:val="clear" w:color="auto" w:fill="000080"/>
    </w:rPr>
  </w:style>
  <w:style w:type="paragraph" w:customStyle="1" w:styleId="70">
    <w:name w:val="正文 + 左"/>
    <w:basedOn w:val="1"/>
    <w:link w:val="71"/>
    <w:autoRedefine/>
    <w:qFormat/>
    <w:uiPriority w:val="0"/>
    <w:pPr>
      <w:spacing w:line="300" w:lineRule="auto"/>
      <w:ind w:left="420" w:hanging="420" w:hangingChars="200"/>
      <w:jc w:val="left"/>
    </w:pPr>
    <w:rPr>
      <w:spacing w:val="0"/>
      <w:kern w:val="2"/>
    </w:rPr>
  </w:style>
  <w:style w:type="character" w:customStyle="1" w:styleId="71">
    <w:name w:val="正文 + 左 Char"/>
    <w:link w:val="70"/>
    <w:autoRedefine/>
    <w:qFormat/>
    <w:uiPriority w:val="0"/>
    <w:rPr>
      <w:rFonts w:ascii="Times New Roman" w:hAnsi="Times New Roman"/>
      <w:kern w:val="2"/>
      <w:sz w:val="21"/>
      <w:szCs w:val="24"/>
    </w:rPr>
  </w:style>
  <w:style w:type="paragraph" w:customStyle="1" w:styleId="72">
    <w:name w:val="彩色列表 - 着色 11"/>
    <w:basedOn w:val="1"/>
    <w:autoRedefine/>
    <w:qFormat/>
    <w:uiPriority w:val="34"/>
    <w:pPr>
      <w:ind w:firstLine="420"/>
    </w:pPr>
  </w:style>
  <w:style w:type="paragraph" w:customStyle="1" w:styleId="73">
    <w:name w:val="char"/>
    <w:basedOn w:val="1"/>
    <w:autoRedefine/>
    <w:qFormat/>
    <w:uiPriority w:val="0"/>
    <w:pPr>
      <w:widowControl/>
      <w:overflowPunct/>
      <w:topLinePunct w:val="0"/>
      <w:spacing w:after="160" w:line="240" w:lineRule="exact"/>
      <w:ind w:firstLine="0" w:firstLineChars="0"/>
      <w:jc w:val="left"/>
    </w:pPr>
    <w:rPr>
      <w:rFonts w:ascii="Verdana" w:hAnsi="Verdana" w:eastAsia="仿宋_GB2312" w:cs="”“Times New Roman”“"/>
      <w:spacing w:val="0"/>
      <w:sz w:val="24"/>
      <w:szCs w:val="20"/>
      <w:lang w:eastAsia="en-US"/>
    </w:rPr>
  </w:style>
  <w:style w:type="paragraph" w:customStyle="1" w:styleId="74">
    <w:name w:val="样式1"/>
    <w:basedOn w:val="1"/>
    <w:link w:val="75"/>
    <w:autoRedefine/>
    <w:qFormat/>
    <w:uiPriority w:val="0"/>
    <w:pPr>
      <w:framePr w:w="9752" w:h="1378" w:hRule="exact" w:hSpace="181" w:wrap="notBeside" w:vAnchor="page" w:hAnchor="page" w:x="1061" w:y="14323"/>
      <w:suppressOverlap/>
      <w:shd w:val="solid" w:color="FFFFFF" w:fill="FFFFFF"/>
      <w:spacing w:line="0" w:lineRule="atLeast"/>
      <w:ind w:firstLine="0" w:firstLineChars="0"/>
    </w:pPr>
    <w:rPr>
      <w:sz w:val="16"/>
      <w:szCs w:val="16"/>
    </w:rPr>
  </w:style>
  <w:style w:type="character" w:customStyle="1" w:styleId="75">
    <w:name w:val="样式1 Char"/>
    <w:link w:val="74"/>
    <w:autoRedefine/>
    <w:qFormat/>
    <w:uiPriority w:val="0"/>
    <w:rPr>
      <w:rFonts w:ascii="Times New Roman" w:hAnsi="Times New Roman" w:eastAsia="方正书宋_GBK"/>
      <w:spacing w:val="2"/>
      <w:sz w:val="16"/>
      <w:szCs w:val="16"/>
      <w:shd w:val="solid" w:color="FFFFFF" w:fill="FFFFFF"/>
    </w:rPr>
  </w:style>
  <w:style w:type="paragraph" w:customStyle="1" w:styleId="76">
    <w:name w:val="责任编辑"/>
    <w:basedOn w:val="31"/>
    <w:link w:val="77"/>
    <w:autoRedefine/>
    <w:qFormat/>
    <w:uiPriority w:val="0"/>
    <w:pPr>
      <w:numPr>
        <w:numId w:val="0"/>
      </w:numPr>
      <w:ind w:left="420"/>
      <w:jc w:val="right"/>
    </w:pPr>
  </w:style>
  <w:style w:type="character" w:customStyle="1" w:styleId="77">
    <w:name w:val="责任编辑 Char"/>
    <w:link w:val="76"/>
    <w:autoRedefine/>
    <w:qFormat/>
    <w:uiPriority w:val="0"/>
    <w:rPr>
      <w:rFonts w:ascii="Times New Roman" w:hAnsi="Times New Roman" w:eastAsia="方正楷体_GBK"/>
      <w:spacing w:val="2"/>
      <w:sz w:val="16"/>
      <w:szCs w:val="18"/>
    </w:rPr>
  </w:style>
  <w:style w:type="paragraph" w:customStyle="1" w:styleId="78">
    <w:name w:val="p0"/>
    <w:basedOn w:val="1"/>
    <w:autoRedefine/>
    <w:qFormat/>
    <w:uiPriority w:val="0"/>
    <w:pPr>
      <w:widowControl/>
      <w:overflowPunct/>
      <w:topLinePunct w:val="0"/>
      <w:ind w:firstLine="0" w:firstLineChars="0"/>
    </w:pPr>
    <w:rPr>
      <w:spacing w:val="0"/>
      <w:szCs w:val="21"/>
    </w:rPr>
  </w:style>
  <w:style w:type="character" w:customStyle="1" w:styleId="79">
    <w:name w:val="正文文本 字符"/>
    <w:link w:val="6"/>
    <w:autoRedefine/>
    <w:qFormat/>
    <w:uiPriority w:val="0"/>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2.jpeg"/><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I:\&#25105;&#30340;&#25991;&#26723;\&#26700;&#38754;\&#31185;&#25216;&#21019;&#19994;\9&#26376;&#24037;&#20316;&#23433;&#25490;\&#31185;&#25216;&#21019;&#19994;&#26376;&#21002;&#25237;&#31295;&#27169;&#26495;v1.0.9.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121BCDA7-D97D-461A-B407-6A7D15D0297A}">
  <ds:schemaRefs/>
</ds:datastoreItem>
</file>

<file path=docProps/app.xml><?xml version="1.0" encoding="utf-8"?>
<Properties xmlns="http://schemas.openxmlformats.org/officeDocument/2006/extended-properties" xmlns:vt="http://schemas.openxmlformats.org/officeDocument/2006/docPropsVTypes">
  <Template>科技创业月刊投稿模板v1.0.9.14.dotx</Template>
  <Company>kjjb</Company>
  <Pages>6</Pages>
  <Words>4258</Words>
  <Characters>5106</Characters>
  <Lines>41</Lines>
  <Paragraphs>11</Paragraphs>
  <TotalTime>1</TotalTime>
  <ScaleCrop>false</ScaleCrop>
  <LinksUpToDate>false</LinksUpToDate>
  <CharactersWithSpaces>5241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2017-09-28T08:09:00Z</dcterms:created>
  <dc:creator>陈晓峰</dc:creator>
  <cp:lastModifiedBy>Administrator</cp:lastModifiedBy>
  <cp:lastPrinted>2016-07-09T11:27:00Z</cp:lastPrinted>
  <dcterms:modified xsi:type="dcterms:W3CDTF">2025-04-07T02:40:43Z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2052-12.1.0.20305</vt:lpwstr>
  </property>
  <property fmtid="{D5CDD505-2E9C-101B-9397-08002B2CF9AE}" pid="4" name="ICV">
    <vt:lpwstr>E3F7242072484CC4979116632E8ACEB1</vt:lpwstr>
  </property>
  <property fmtid="{D5CDD505-2E9C-101B-9397-08002B2CF9AE}" pid="5" name="KSOTemplateDocerSaveRecord">
    <vt:lpwstr>eyJoZGlkIjoiNjJhMDFiMjFiY2RhOTQ3NTRkYzY3ODRlY2E4YjRkZmYiLCJ1c2VySWQiOiI4NDgyNjE4MTEifQ==</vt:lpwstr>
  </property>
</Properties>
</file>